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87" w:rsidRDefault="00CD4987">
      <w:pPr>
        <w:jc w:val="center"/>
        <w:rPr>
          <w:rStyle w:val="Emphasis"/>
          <w:rFonts w:ascii="Arial" w:hAnsi="Arial" w:cs="Arial"/>
          <w:b/>
          <w:i w:val="0"/>
          <w:color w:val="000000"/>
          <w:sz w:val="96"/>
          <w:szCs w:val="96"/>
        </w:rPr>
      </w:pPr>
      <w:r>
        <w:rPr>
          <w:rStyle w:val="Emphasis"/>
          <w:rFonts w:ascii="Arial" w:hAnsi="Arial" w:cs="Arial"/>
          <w:b/>
          <w:i w:val="0"/>
          <w:color w:val="000000"/>
          <w:sz w:val="96"/>
          <w:szCs w:val="96"/>
        </w:rPr>
        <w:t>South Australia</w:t>
      </w:r>
      <w:r w:rsidR="0039215E">
        <w:rPr>
          <w:rStyle w:val="Emphasis"/>
          <w:rFonts w:ascii="Arial" w:hAnsi="Arial" w:cs="Arial"/>
          <w:b/>
          <w:i w:val="0"/>
          <w:color w:val="000000"/>
          <w:sz w:val="96"/>
          <w:szCs w:val="96"/>
        </w:rPr>
        <w:t>n</w:t>
      </w:r>
      <w:r>
        <w:rPr>
          <w:rStyle w:val="Emphasis"/>
          <w:rFonts w:ascii="Arial" w:hAnsi="Arial" w:cs="Arial"/>
          <w:b/>
          <w:i w:val="0"/>
          <w:color w:val="000000"/>
          <w:sz w:val="96"/>
          <w:szCs w:val="96"/>
        </w:rPr>
        <w:t xml:space="preserve"> Rally</w:t>
      </w:r>
    </w:p>
    <w:p w:rsidR="00CD4987" w:rsidRPr="0039215E" w:rsidRDefault="00CD4987" w:rsidP="0039215E"/>
    <w:p w:rsidR="00CD4987" w:rsidRPr="0039215E" w:rsidRDefault="00CD4987" w:rsidP="0039215E"/>
    <w:p w:rsidR="00CD4987" w:rsidRPr="0039215E" w:rsidRDefault="00CD4987" w:rsidP="0039215E"/>
    <w:p w:rsidR="00CD4987" w:rsidRPr="0039215E" w:rsidRDefault="00CD4987" w:rsidP="0039215E"/>
    <w:p w:rsidR="00CD4987" w:rsidRPr="0039215E" w:rsidRDefault="00CD4987" w:rsidP="0039215E">
      <w:pPr>
        <w:rPr>
          <w:rFonts w:eastAsia="MS Gothic"/>
        </w:rPr>
      </w:pPr>
    </w:p>
    <w:p w:rsidR="00CD4987" w:rsidRPr="0039215E" w:rsidRDefault="00CD4987" w:rsidP="0039215E"/>
    <w:p w:rsidR="00CD4987" w:rsidRDefault="00CD4987">
      <w:pPr>
        <w:jc w:val="center"/>
        <w:rPr>
          <w:rFonts w:ascii="Arial" w:hAnsi="Arial" w:cs="Arial"/>
          <w:b/>
          <w:i/>
          <w:sz w:val="68"/>
        </w:rPr>
      </w:pPr>
      <w:r>
        <w:rPr>
          <w:rFonts w:ascii="Arial" w:hAnsi="Arial" w:cs="Arial"/>
          <w:b/>
          <w:i/>
          <w:sz w:val="68"/>
        </w:rPr>
        <w:t>Course Car Manual</w:t>
      </w:r>
    </w:p>
    <w:p w:rsidR="00CD4987" w:rsidRPr="0039215E" w:rsidRDefault="00CD4987" w:rsidP="0039215E"/>
    <w:p w:rsidR="0039215E" w:rsidRDefault="0039215E" w:rsidP="009A5970">
      <w:pPr>
        <w:pStyle w:val="Heading1"/>
        <w:sectPr w:rsidR="0039215E" w:rsidSect="0039215E">
          <w:type w:val="continuous"/>
          <w:pgSz w:w="11906" w:h="16838" w:code="9"/>
          <w:pgMar w:top="1134" w:right="1134" w:bottom="1134" w:left="1134" w:header="720" w:footer="720" w:gutter="0"/>
          <w:cols w:space="720"/>
          <w:vAlign w:val="center"/>
        </w:sectPr>
      </w:pPr>
    </w:p>
    <w:p w:rsidR="00CD4987" w:rsidRDefault="00CD4987">
      <w:pPr>
        <w:rPr>
          <w:rFonts w:ascii="Arial" w:hAnsi="Arial" w:cs="Arial"/>
          <w:noProof w:val="0"/>
          <w:sz w:val="24"/>
        </w:rPr>
      </w:pPr>
    </w:p>
    <w:p w:rsidR="009A5970" w:rsidRDefault="009A5970">
      <w:pPr>
        <w:jc w:val="center"/>
        <w:rPr>
          <w:rFonts w:ascii="Arial" w:hAnsi="Arial" w:cs="Arial"/>
          <w:b/>
          <w:noProof w:val="0"/>
          <w:sz w:val="32"/>
        </w:rPr>
        <w:sectPr w:rsidR="009A5970" w:rsidSect="0039215E">
          <w:pgSz w:w="11906" w:h="16838" w:code="9"/>
          <w:pgMar w:top="1134" w:right="1134" w:bottom="1134" w:left="1134" w:header="720" w:footer="720" w:gutter="0"/>
          <w:cols w:space="720"/>
        </w:sectPr>
      </w:pPr>
    </w:p>
    <w:bookmarkStart w:id="0" w:name="_GoBack"/>
    <w:bookmarkEnd w:id="0"/>
    <w:p w:rsidR="008458FD" w:rsidRDefault="009A5970">
      <w:pPr>
        <w:pStyle w:val="TOC1"/>
        <w:tabs>
          <w:tab w:val="right" w:leader="dot" w:pos="9628"/>
        </w:tabs>
        <w:rPr>
          <w:rFonts w:eastAsiaTheme="minorEastAsia" w:cstheme="minorBidi"/>
          <w:caps w:val="0"/>
          <w:szCs w:val="22"/>
          <w:lang w:eastAsia="en-AU"/>
        </w:rPr>
      </w:pPr>
      <w:r>
        <w:lastRenderedPageBreak/>
        <w:fldChar w:fldCharType="begin"/>
      </w:r>
      <w:r>
        <w:instrText xml:space="preserve"> TOC \o "1-3" \h \z \u </w:instrText>
      </w:r>
      <w:r>
        <w:fldChar w:fldCharType="separate"/>
      </w:r>
      <w:hyperlink w:anchor="_Toc376899064" w:history="1">
        <w:r w:rsidR="008458FD" w:rsidRPr="007F586A">
          <w:rPr>
            <w:rStyle w:val="Hyperlink"/>
          </w:rPr>
          <w:t>Welcome from the Clerk of Course</w:t>
        </w:r>
        <w:r w:rsidR="008458FD">
          <w:rPr>
            <w:webHidden/>
          </w:rPr>
          <w:tab/>
        </w:r>
        <w:r w:rsidR="008458FD">
          <w:rPr>
            <w:webHidden/>
          </w:rPr>
          <w:fldChar w:fldCharType="begin"/>
        </w:r>
        <w:r w:rsidR="008458FD">
          <w:rPr>
            <w:webHidden/>
          </w:rPr>
          <w:instrText xml:space="preserve"> PAGEREF _Toc376899064 \h </w:instrText>
        </w:r>
        <w:r w:rsidR="008458FD">
          <w:rPr>
            <w:webHidden/>
          </w:rPr>
        </w:r>
        <w:r w:rsidR="008458FD">
          <w:rPr>
            <w:webHidden/>
          </w:rPr>
          <w:fldChar w:fldCharType="separate"/>
        </w:r>
        <w:r w:rsidR="008458FD">
          <w:rPr>
            <w:webHidden/>
          </w:rPr>
          <w:t>1</w:t>
        </w:r>
        <w:r w:rsidR="008458FD">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65" w:history="1">
        <w:r w:rsidRPr="007F586A">
          <w:rPr>
            <w:rStyle w:val="Hyperlink"/>
          </w:rPr>
          <w:t>Event Program</w:t>
        </w:r>
        <w:r>
          <w:rPr>
            <w:webHidden/>
          </w:rPr>
          <w:tab/>
        </w:r>
        <w:r>
          <w:rPr>
            <w:webHidden/>
          </w:rPr>
          <w:fldChar w:fldCharType="begin"/>
        </w:r>
        <w:r>
          <w:rPr>
            <w:webHidden/>
          </w:rPr>
          <w:instrText xml:space="preserve"> PAGEREF _Toc376899065 \h </w:instrText>
        </w:r>
        <w:r>
          <w:rPr>
            <w:webHidden/>
          </w:rPr>
        </w:r>
        <w:r>
          <w:rPr>
            <w:webHidden/>
          </w:rPr>
          <w:fldChar w:fldCharType="separate"/>
        </w:r>
        <w:r>
          <w:rPr>
            <w:webHidden/>
          </w:rPr>
          <w:t>2</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66" w:history="1">
        <w:r w:rsidRPr="007F586A">
          <w:rPr>
            <w:rStyle w:val="Hyperlink"/>
          </w:rPr>
          <w:t>Key Officials</w:t>
        </w:r>
        <w:r>
          <w:rPr>
            <w:webHidden/>
          </w:rPr>
          <w:tab/>
        </w:r>
        <w:r>
          <w:rPr>
            <w:webHidden/>
          </w:rPr>
          <w:fldChar w:fldCharType="begin"/>
        </w:r>
        <w:r>
          <w:rPr>
            <w:webHidden/>
          </w:rPr>
          <w:instrText xml:space="preserve"> PAGEREF _Toc376899066 \h </w:instrText>
        </w:r>
        <w:r>
          <w:rPr>
            <w:webHidden/>
          </w:rPr>
        </w:r>
        <w:r>
          <w:rPr>
            <w:webHidden/>
          </w:rPr>
          <w:fldChar w:fldCharType="separate"/>
        </w:r>
        <w:r>
          <w:rPr>
            <w:webHidden/>
          </w:rPr>
          <w:t>3</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67" w:history="1">
        <w:r w:rsidRPr="007F586A">
          <w:rPr>
            <w:rStyle w:val="Hyperlink"/>
          </w:rPr>
          <w:t>Scrutiny</w:t>
        </w:r>
        <w:r>
          <w:rPr>
            <w:webHidden/>
          </w:rPr>
          <w:tab/>
        </w:r>
        <w:r>
          <w:rPr>
            <w:webHidden/>
          </w:rPr>
          <w:fldChar w:fldCharType="begin"/>
        </w:r>
        <w:r>
          <w:rPr>
            <w:webHidden/>
          </w:rPr>
          <w:instrText xml:space="preserve"> PAGEREF _Toc376899067 \h </w:instrText>
        </w:r>
        <w:r>
          <w:rPr>
            <w:webHidden/>
          </w:rPr>
        </w:r>
        <w:r>
          <w:rPr>
            <w:webHidden/>
          </w:rPr>
          <w:fldChar w:fldCharType="separate"/>
        </w:r>
        <w:r>
          <w:rPr>
            <w:webHidden/>
          </w:rPr>
          <w:t>4</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68" w:history="1">
        <w:r w:rsidRPr="007F586A">
          <w:rPr>
            <w:rStyle w:val="Hyperlink"/>
          </w:rPr>
          <w:t>Sign On</w:t>
        </w:r>
        <w:r>
          <w:rPr>
            <w:webHidden/>
          </w:rPr>
          <w:tab/>
        </w:r>
        <w:r>
          <w:rPr>
            <w:webHidden/>
          </w:rPr>
          <w:fldChar w:fldCharType="begin"/>
        </w:r>
        <w:r>
          <w:rPr>
            <w:webHidden/>
          </w:rPr>
          <w:instrText xml:space="preserve"> PAGEREF _Toc376899068 \h </w:instrText>
        </w:r>
        <w:r>
          <w:rPr>
            <w:webHidden/>
          </w:rPr>
        </w:r>
        <w:r>
          <w:rPr>
            <w:webHidden/>
          </w:rPr>
          <w:fldChar w:fldCharType="separate"/>
        </w:r>
        <w:r>
          <w:rPr>
            <w:webHidden/>
          </w:rPr>
          <w:t>4</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69" w:history="1">
        <w:r w:rsidRPr="007F586A">
          <w:rPr>
            <w:rStyle w:val="Hyperlink"/>
          </w:rPr>
          <w:t>GENERAL INFORMATION</w:t>
        </w:r>
        <w:r>
          <w:rPr>
            <w:webHidden/>
          </w:rPr>
          <w:tab/>
        </w:r>
        <w:r>
          <w:rPr>
            <w:webHidden/>
          </w:rPr>
          <w:fldChar w:fldCharType="begin"/>
        </w:r>
        <w:r>
          <w:rPr>
            <w:webHidden/>
          </w:rPr>
          <w:instrText xml:space="preserve"> PAGEREF _Toc376899069 \h </w:instrText>
        </w:r>
        <w:r>
          <w:rPr>
            <w:webHidden/>
          </w:rPr>
        </w:r>
        <w:r>
          <w:rPr>
            <w:webHidden/>
          </w:rPr>
          <w:fldChar w:fldCharType="separate"/>
        </w:r>
        <w:r>
          <w:rPr>
            <w:webHidden/>
          </w:rPr>
          <w:t>5</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70" w:history="1">
        <w:r w:rsidRPr="007F586A">
          <w:rPr>
            <w:rStyle w:val="Hyperlink"/>
          </w:rPr>
          <w:t>RADIO COMMUNICATION</w:t>
        </w:r>
        <w:r>
          <w:rPr>
            <w:webHidden/>
          </w:rPr>
          <w:tab/>
        </w:r>
        <w:r>
          <w:rPr>
            <w:webHidden/>
          </w:rPr>
          <w:fldChar w:fldCharType="begin"/>
        </w:r>
        <w:r>
          <w:rPr>
            <w:webHidden/>
          </w:rPr>
          <w:instrText xml:space="preserve"> PAGEREF _Toc376899070 \h </w:instrText>
        </w:r>
        <w:r>
          <w:rPr>
            <w:webHidden/>
          </w:rPr>
        </w:r>
        <w:r>
          <w:rPr>
            <w:webHidden/>
          </w:rPr>
          <w:fldChar w:fldCharType="separate"/>
        </w:r>
        <w:r>
          <w:rPr>
            <w:webHidden/>
          </w:rPr>
          <w:t>5</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71" w:history="1">
        <w:r w:rsidRPr="007F586A">
          <w:rPr>
            <w:rStyle w:val="Hyperlink"/>
          </w:rPr>
          <w:t>Duties: 000</w:t>
        </w:r>
        <w:r>
          <w:rPr>
            <w:webHidden/>
          </w:rPr>
          <w:tab/>
        </w:r>
        <w:r>
          <w:rPr>
            <w:webHidden/>
          </w:rPr>
          <w:fldChar w:fldCharType="begin"/>
        </w:r>
        <w:r>
          <w:rPr>
            <w:webHidden/>
          </w:rPr>
          <w:instrText xml:space="preserve"> PAGEREF _Toc376899071 \h </w:instrText>
        </w:r>
        <w:r>
          <w:rPr>
            <w:webHidden/>
          </w:rPr>
        </w:r>
        <w:r>
          <w:rPr>
            <w:webHidden/>
          </w:rPr>
          <w:fldChar w:fldCharType="separate"/>
        </w:r>
        <w:r>
          <w:rPr>
            <w:webHidden/>
          </w:rPr>
          <w:t>6</w:t>
        </w:r>
        <w:r>
          <w:rPr>
            <w:webHidden/>
          </w:rPr>
          <w:fldChar w:fldCharType="end"/>
        </w:r>
      </w:hyperlink>
    </w:p>
    <w:p w:rsidR="008458FD" w:rsidRDefault="008458FD">
      <w:pPr>
        <w:pStyle w:val="TOC2"/>
        <w:tabs>
          <w:tab w:val="right" w:leader="dot" w:pos="9628"/>
        </w:tabs>
      </w:pPr>
      <w:hyperlink w:anchor="_Toc376899072" w:history="1">
        <w:r w:rsidRPr="007F586A">
          <w:rPr>
            <w:rStyle w:val="Hyperlink"/>
            <w:bCs/>
          </w:rPr>
          <w:t>000 -</w:t>
        </w:r>
        <w:r w:rsidRPr="007F586A">
          <w:rPr>
            <w:rStyle w:val="Hyperlink"/>
          </w:rPr>
          <w:t xml:space="preserve"> Before leaving the Oval</w:t>
        </w:r>
        <w:r>
          <w:rPr>
            <w:webHidden/>
          </w:rPr>
          <w:tab/>
        </w:r>
        <w:r>
          <w:rPr>
            <w:webHidden/>
          </w:rPr>
          <w:fldChar w:fldCharType="begin"/>
        </w:r>
        <w:r>
          <w:rPr>
            <w:webHidden/>
          </w:rPr>
          <w:instrText xml:space="preserve"> PAGEREF _Toc376899072 \h </w:instrText>
        </w:r>
        <w:r>
          <w:rPr>
            <w:webHidden/>
          </w:rPr>
        </w:r>
        <w:r>
          <w:rPr>
            <w:webHidden/>
          </w:rPr>
          <w:fldChar w:fldCharType="separate"/>
        </w:r>
        <w:r>
          <w:rPr>
            <w:webHidden/>
          </w:rPr>
          <w:t>6</w:t>
        </w:r>
        <w:r>
          <w:rPr>
            <w:webHidden/>
          </w:rPr>
          <w:fldChar w:fldCharType="end"/>
        </w:r>
      </w:hyperlink>
    </w:p>
    <w:p w:rsidR="008458FD" w:rsidRDefault="008458FD">
      <w:pPr>
        <w:pStyle w:val="TOC2"/>
        <w:tabs>
          <w:tab w:val="right" w:leader="dot" w:pos="9628"/>
        </w:tabs>
      </w:pPr>
      <w:hyperlink w:anchor="_Toc376899073" w:history="1">
        <w:r w:rsidRPr="007F586A">
          <w:rPr>
            <w:rStyle w:val="Hyperlink"/>
          </w:rPr>
          <w:t>Upon arrival at Special Stages</w:t>
        </w:r>
        <w:r>
          <w:rPr>
            <w:webHidden/>
          </w:rPr>
          <w:tab/>
        </w:r>
        <w:r>
          <w:rPr>
            <w:webHidden/>
          </w:rPr>
          <w:fldChar w:fldCharType="begin"/>
        </w:r>
        <w:r>
          <w:rPr>
            <w:webHidden/>
          </w:rPr>
          <w:instrText xml:space="preserve"> PAGEREF _Toc376899073 \h </w:instrText>
        </w:r>
        <w:r>
          <w:rPr>
            <w:webHidden/>
          </w:rPr>
        </w:r>
        <w:r>
          <w:rPr>
            <w:webHidden/>
          </w:rPr>
          <w:fldChar w:fldCharType="separate"/>
        </w:r>
        <w:r>
          <w:rPr>
            <w:webHidden/>
          </w:rPr>
          <w:t>6</w:t>
        </w:r>
        <w:r>
          <w:rPr>
            <w:webHidden/>
          </w:rPr>
          <w:fldChar w:fldCharType="end"/>
        </w:r>
      </w:hyperlink>
    </w:p>
    <w:p w:rsidR="008458FD" w:rsidRDefault="008458FD">
      <w:pPr>
        <w:pStyle w:val="TOC2"/>
        <w:tabs>
          <w:tab w:val="right" w:leader="dot" w:pos="9628"/>
        </w:tabs>
      </w:pPr>
      <w:hyperlink w:anchor="_Toc376899074" w:history="1">
        <w:r w:rsidRPr="007F586A">
          <w:rPr>
            <w:rStyle w:val="Hyperlink"/>
          </w:rPr>
          <w:t>On Stage</w:t>
        </w:r>
        <w:r>
          <w:rPr>
            <w:webHidden/>
          </w:rPr>
          <w:tab/>
        </w:r>
        <w:r>
          <w:rPr>
            <w:webHidden/>
          </w:rPr>
          <w:fldChar w:fldCharType="begin"/>
        </w:r>
        <w:r>
          <w:rPr>
            <w:webHidden/>
          </w:rPr>
          <w:instrText xml:space="preserve"> PAGEREF _Toc376899074 \h </w:instrText>
        </w:r>
        <w:r>
          <w:rPr>
            <w:webHidden/>
          </w:rPr>
        </w:r>
        <w:r>
          <w:rPr>
            <w:webHidden/>
          </w:rPr>
          <w:fldChar w:fldCharType="separate"/>
        </w:r>
        <w:r>
          <w:rPr>
            <w:webHidden/>
          </w:rPr>
          <w:t>7</w:t>
        </w:r>
        <w:r>
          <w:rPr>
            <w:webHidden/>
          </w:rPr>
          <w:fldChar w:fldCharType="end"/>
        </w:r>
      </w:hyperlink>
    </w:p>
    <w:p w:rsidR="008458FD" w:rsidRDefault="008458FD">
      <w:pPr>
        <w:pStyle w:val="TOC2"/>
        <w:tabs>
          <w:tab w:val="right" w:leader="dot" w:pos="9628"/>
        </w:tabs>
      </w:pPr>
      <w:hyperlink w:anchor="_Toc376899075" w:history="1">
        <w:r w:rsidRPr="007F586A">
          <w:rPr>
            <w:rStyle w:val="Hyperlink"/>
          </w:rPr>
          <w:t>Flying Finish/Stop Control</w:t>
        </w:r>
        <w:r>
          <w:rPr>
            <w:webHidden/>
          </w:rPr>
          <w:tab/>
        </w:r>
        <w:r>
          <w:rPr>
            <w:webHidden/>
          </w:rPr>
          <w:fldChar w:fldCharType="begin"/>
        </w:r>
        <w:r>
          <w:rPr>
            <w:webHidden/>
          </w:rPr>
          <w:instrText xml:space="preserve"> PAGEREF _Toc376899075 \h </w:instrText>
        </w:r>
        <w:r>
          <w:rPr>
            <w:webHidden/>
          </w:rPr>
        </w:r>
        <w:r>
          <w:rPr>
            <w:webHidden/>
          </w:rPr>
          <w:fldChar w:fldCharType="separate"/>
        </w:r>
        <w:r>
          <w:rPr>
            <w:webHidden/>
          </w:rPr>
          <w:t>7</w:t>
        </w:r>
        <w:r>
          <w:rPr>
            <w:webHidden/>
          </w:rPr>
          <w:fldChar w:fldCharType="end"/>
        </w:r>
      </w:hyperlink>
    </w:p>
    <w:p w:rsidR="008458FD" w:rsidRDefault="008458FD">
      <w:pPr>
        <w:pStyle w:val="TOC2"/>
        <w:tabs>
          <w:tab w:val="right" w:leader="dot" w:pos="9628"/>
        </w:tabs>
      </w:pPr>
      <w:hyperlink w:anchor="_Toc376899076" w:history="1">
        <w:r w:rsidRPr="007F586A">
          <w:rPr>
            <w:rStyle w:val="Hyperlink"/>
          </w:rPr>
          <w:t>Equipment – 000</w:t>
        </w:r>
        <w:r>
          <w:rPr>
            <w:webHidden/>
          </w:rPr>
          <w:tab/>
        </w:r>
        <w:r>
          <w:rPr>
            <w:webHidden/>
          </w:rPr>
          <w:fldChar w:fldCharType="begin"/>
        </w:r>
        <w:r>
          <w:rPr>
            <w:webHidden/>
          </w:rPr>
          <w:instrText xml:space="preserve"> PAGEREF _Toc376899076 \h </w:instrText>
        </w:r>
        <w:r>
          <w:rPr>
            <w:webHidden/>
          </w:rPr>
        </w:r>
        <w:r>
          <w:rPr>
            <w:webHidden/>
          </w:rPr>
          <w:fldChar w:fldCharType="separate"/>
        </w:r>
        <w:r>
          <w:rPr>
            <w:webHidden/>
          </w:rPr>
          <w:t>7</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77" w:history="1">
        <w:r w:rsidRPr="007F586A">
          <w:rPr>
            <w:rStyle w:val="Hyperlink"/>
          </w:rPr>
          <w:t>Duties: 00</w:t>
        </w:r>
        <w:r>
          <w:rPr>
            <w:webHidden/>
          </w:rPr>
          <w:tab/>
        </w:r>
        <w:r>
          <w:rPr>
            <w:webHidden/>
          </w:rPr>
          <w:fldChar w:fldCharType="begin"/>
        </w:r>
        <w:r>
          <w:rPr>
            <w:webHidden/>
          </w:rPr>
          <w:instrText xml:space="preserve"> PAGEREF _Toc376899077 \h </w:instrText>
        </w:r>
        <w:r>
          <w:rPr>
            <w:webHidden/>
          </w:rPr>
        </w:r>
        <w:r>
          <w:rPr>
            <w:webHidden/>
          </w:rPr>
          <w:fldChar w:fldCharType="separate"/>
        </w:r>
        <w:r>
          <w:rPr>
            <w:webHidden/>
          </w:rPr>
          <w:t>8</w:t>
        </w:r>
        <w:r>
          <w:rPr>
            <w:webHidden/>
          </w:rPr>
          <w:fldChar w:fldCharType="end"/>
        </w:r>
      </w:hyperlink>
    </w:p>
    <w:p w:rsidR="008458FD" w:rsidRDefault="008458FD">
      <w:pPr>
        <w:pStyle w:val="TOC2"/>
        <w:tabs>
          <w:tab w:val="right" w:leader="dot" w:pos="9628"/>
        </w:tabs>
      </w:pPr>
      <w:hyperlink w:anchor="_Toc376899078" w:history="1">
        <w:r w:rsidRPr="007F586A">
          <w:rPr>
            <w:rStyle w:val="Hyperlink"/>
            <w:bCs/>
          </w:rPr>
          <w:t>00 -</w:t>
        </w:r>
        <w:r w:rsidRPr="007F586A">
          <w:rPr>
            <w:rStyle w:val="Hyperlink"/>
          </w:rPr>
          <w:t xml:space="preserve"> Before leaving the Oval</w:t>
        </w:r>
        <w:r>
          <w:rPr>
            <w:webHidden/>
          </w:rPr>
          <w:tab/>
        </w:r>
        <w:r>
          <w:rPr>
            <w:webHidden/>
          </w:rPr>
          <w:fldChar w:fldCharType="begin"/>
        </w:r>
        <w:r>
          <w:rPr>
            <w:webHidden/>
          </w:rPr>
          <w:instrText xml:space="preserve"> PAGEREF _Toc376899078 \h </w:instrText>
        </w:r>
        <w:r>
          <w:rPr>
            <w:webHidden/>
          </w:rPr>
        </w:r>
        <w:r>
          <w:rPr>
            <w:webHidden/>
          </w:rPr>
          <w:fldChar w:fldCharType="separate"/>
        </w:r>
        <w:r>
          <w:rPr>
            <w:webHidden/>
          </w:rPr>
          <w:t>8</w:t>
        </w:r>
        <w:r>
          <w:rPr>
            <w:webHidden/>
          </w:rPr>
          <w:fldChar w:fldCharType="end"/>
        </w:r>
      </w:hyperlink>
    </w:p>
    <w:p w:rsidR="008458FD" w:rsidRDefault="008458FD">
      <w:pPr>
        <w:pStyle w:val="TOC2"/>
        <w:tabs>
          <w:tab w:val="right" w:leader="dot" w:pos="9628"/>
        </w:tabs>
      </w:pPr>
      <w:hyperlink w:anchor="_Toc376899079" w:history="1">
        <w:r w:rsidRPr="007F586A">
          <w:rPr>
            <w:rStyle w:val="Hyperlink"/>
            <w:bCs/>
          </w:rPr>
          <w:t>00 -</w:t>
        </w:r>
        <w:r w:rsidRPr="007F586A">
          <w:rPr>
            <w:rStyle w:val="Hyperlink"/>
          </w:rPr>
          <w:t xml:space="preserve"> Upon arrival at the Special Stage:</w:t>
        </w:r>
        <w:r>
          <w:rPr>
            <w:webHidden/>
          </w:rPr>
          <w:tab/>
        </w:r>
        <w:r>
          <w:rPr>
            <w:webHidden/>
          </w:rPr>
          <w:fldChar w:fldCharType="begin"/>
        </w:r>
        <w:r>
          <w:rPr>
            <w:webHidden/>
          </w:rPr>
          <w:instrText xml:space="preserve"> PAGEREF _Toc376899079 \h </w:instrText>
        </w:r>
        <w:r>
          <w:rPr>
            <w:webHidden/>
          </w:rPr>
        </w:r>
        <w:r>
          <w:rPr>
            <w:webHidden/>
          </w:rPr>
          <w:fldChar w:fldCharType="separate"/>
        </w:r>
        <w:r>
          <w:rPr>
            <w:webHidden/>
          </w:rPr>
          <w:t>8</w:t>
        </w:r>
        <w:r>
          <w:rPr>
            <w:webHidden/>
          </w:rPr>
          <w:fldChar w:fldCharType="end"/>
        </w:r>
      </w:hyperlink>
    </w:p>
    <w:p w:rsidR="008458FD" w:rsidRDefault="008458FD">
      <w:pPr>
        <w:pStyle w:val="TOC2"/>
        <w:tabs>
          <w:tab w:val="right" w:leader="dot" w:pos="9628"/>
        </w:tabs>
      </w:pPr>
      <w:hyperlink w:anchor="_Toc376899080" w:history="1">
        <w:r w:rsidRPr="007F586A">
          <w:rPr>
            <w:rStyle w:val="Hyperlink"/>
          </w:rPr>
          <w:t>On Stage</w:t>
        </w:r>
        <w:r>
          <w:rPr>
            <w:webHidden/>
          </w:rPr>
          <w:tab/>
        </w:r>
        <w:r>
          <w:rPr>
            <w:webHidden/>
          </w:rPr>
          <w:fldChar w:fldCharType="begin"/>
        </w:r>
        <w:r>
          <w:rPr>
            <w:webHidden/>
          </w:rPr>
          <w:instrText xml:space="preserve"> PAGEREF _Toc376899080 \h </w:instrText>
        </w:r>
        <w:r>
          <w:rPr>
            <w:webHidden/>
          </w:rPr>
        </w:r>
        <w:r>
          <w:rPr>
            <w:webHidden/>
          </w:rPr>
          <w:fldChar w:fldCharType="separate"/>
        </w:r>
        <w:r>
          <w:rPr>
            <w:webHidden/>
          </w:rPr>
          <w:t>8</w:t>
        </w:r>
        <w:r>
          <w:rPr>
            <w:webHidden/>
          </w:rPr>
          <w:fldChar w:fldCharType="end"/>
        </w:r>
      </w:hyperlink>
    </w:p>
    <w:p w:rsidR="008458FD" w:rsidRDefault="008458FD">
      <w:pPr>
        <w:pStyle w:val="TOC2"/>
        <w:tabs>
          <w:tab w:val="right" w:leader="dot" w:pos="9628"/>
        </w:tabs>
      </w:pPr>
      <w:hyperlink w:anchor="_Toc376899081" w:history="1">
        <w:r w:rsidRPr="007F586A">
          <w:rPr>
            <w:rStyle w:val="Hyperlink"/>
          </w:rPr>
          <w:t>Flying Finish/Stop Control</w:t>
        </w:r>
        <w:r>
          <w:rPr>
            <w:webHidden/>
          </w:rPr>
          <w:tab/>
        </w:r>
        <w:r>
          <w:rPr>
            <w:webHidden/>
          </w:rPr>
          <w:fldChar w:fldCharType="begin"/>
        </w:r>
        <w:r>
          <w:rPr>
            <w:webHidden/>
          </w:rPr>
          <w:instrText xml:space="preserve"> PAGEREF _Toc376899081 \h </w:instrText>
        </w:r>
        <w:r>
          <w:rPr>
            <w:webHidden/>
          </w:rPr>
        </w:r>
        <w:r>
          <w:rPr>
            <w:webHidden/>
          </w:rPr>
          <w:fldChar w:fldCharType="separate"/>
        </w:r>
        <w:r>
          <w:rPr>
            <w:webHidden/>
          </w:rPr>
          <w:t>8</w:t>
        </w:r>
        <w:r>
          <w:rPr>
            <w:webHidden/>
          </w:rPr>
          <w:fldChar w:fldCharType="end"/>
        </w:r>
      </w:hyperlink>
    </w:p>
    <w:p w:rsidR="008458FD" w:rsidRDefault="008458FD">
      <w:pPr>
        <w:pStyle w:val="TOC2"/>
        <w:tabs>
          <w:tab w:val="right" w:leader="dot" w:pos="9628"/>
        </w:tabs>
      </w:pPr>
      <w:hyperlink w:anchor="_Toc376899082" w:history="1">
        <w:r w:rsidRPr="007F586A">
          <w:rPr>
            <w:rStyle w:val="Hyperlink"/>
          </w:rPr>
          <w:t>Equipment - 00</w:t>
        </w:r>
        <w:r>
          <w:rPr>
            <w:webHidden/>
          </w:rPr>
          <w:tab/>
        </w:r>
        <w:r>
          <w:rPr>
            <w:webHidden/>
          </w:rPr>
          <w:fldChar w:fldCharType="begin"/>
        </w:r>
        <w:r>
          <w:rPr>
            <w:webHidden/>
          </w:rPr>
          <w:instrText xml:space="preserve"> PAGEREF _Toc376899082 \h </w:instrText>
        </w:r>
        <w:r>
          <w:rPr>
            <w:webHidden/>
          </w:rPr>
        </w:r>
        <w:r>
          <w:rPr>
            <w:webHidden/>
          </w:rPr>
          <w:fldChar w:fldCharType="separate"/>
        </w:r>
        <w:r>
          <w:rPr>
            <w:webHidden/>
          </w:rPr>
          <w:t>9</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83" w:history="1">
        <w:r w:rsidRPr="007F586A">
          <w:rPr>
            <w:rStyle w:val="Hyperlink"/>
          </w:rPr>
          <w:t>Duties: O &amp; CC</w:t>
        </w:r>
        <w:r>
          <w:rPr>
            <w:webHidden/>
          </w:rPr>
          <w:tab/>
        </w:r>
        <w:r>
          <w:rPr>
            <w:webHidden/>
          </w:rPr>
          <w:fldChar w:fldCharType="begin"/>
        </w:r>
        <w:r>
          <w:rPr>
            <w:webHidden/>
          </w:rPr>
          <w:instrText xml:space="preserve"> PAGEREF _Toc376899083 \h </w:instrText>
        </w:r>
        <w:r>
          <w:rPr>
            <w:webHidden/>
          </w:rPr>
        </w:r>
        <w:r>
          <w:rPr>
            <w:webHidden/>
          </w:rPr>
          <w:fldChar w:fldCharType="separate"/>
        </w:r>
        <w:r>
          <w:rPr>
            <w:webHidden/>
          </w:rPr>
          <w:t>10</w:t>
        </w:r>
        <w:r>
          <w:rPr>
            <w:webHidden/>
          </w:rPr>
          <w:fldChar w:fldCharType="end"/>
        </w:r>
      </w:hyperlink>
    </w:p>
    <w:p w:rsidR="008458FD" w:rsidRDefault="008458FD">
      <w:pPr>
        <w:pStyle w:val="TOC2"/>
        <w:tabs>
          <w:tab w:val="right" w:leader="dot" w:pos="9628"/>
        </w:tabs>
      </w:pPr>
      <w:hyperlink w:anchor="_Toc376899084" w:history="1">
        <w:r w:rsidRPr="007F586A">
          <w:rPr>
            <w:rStyle w:val="Hyperlink"/>
          </w:rPr>
          <w:t>Vehicle Preparation</w:t>
        </w:r>
        <w:r>
          <w:rPr>
            <w:webHidden/>
          </w:rPr>
          <w:tab/>
        </w:r>
        <w:r>
          <w:rPr>
            <w:webHidden/>
          </w:rPr>
          <w:fldChar w:fldCharType="begin"/>
        </w:r>
        <w:r>
          <w:rPr>
            <w:webHidden/>
          </w:rPr>
          <w:instrText xml:space="preserve"> PAGEREF _Toc376899084 \h </w:instrText>
        </w:r>
        <w:r>
          <w:rPr>
            <w:webHidden/>
          </w:rPr>
        </w:r>
        <w:r>
          <w:rPr>
            <w:webHidden/>
          </w:rPr>
          <w:fldChar w:fldCharType="separate"/>
        </w:r>
        <w:r>
          <w:rPr>
            <w:webHidden/>
          </w:rPr>
          <w:t>10</w:t>
        </w:r>
        <w:r>
          <w:rPr>
            <w:webHidden/>
          </w:rPr>
          <w:fldChar w:fldCharType="end"/>
        </w:r>
      </w:hyperlink>
    </w:p>
    <w:p w:rsidR="008458FD" w:rsidRDefault="008458FD">
      <w:pPr>
        <w:pStyle w:val="TOC2"/>
        <w:tabs>
          <w:tab w:val="right" w:leader="dot" w:pos="9628"/>
        </w:tabs>
      </w:pPr>
      <w:hyperlink w:anchor="_Toc376899085" w:history="1">
        <w:r w:rsidRPr="007F586A">
          <w:rPr>
            <w:rStyle w:val="Hyperlink"/>
          </w:rPr>
          <w:t>O</w:t>
        </w:r>
        <w:r>
          <w:rPr>
            <w:webHidden/>
          </w:rPr>
          <w:tab/>
        </w:r>
        <w:r>
          <w:rPr>
            <w:webHidden/>
          </w:rPr>
          <w:fldChar w:fldCharType="begin"/>
        </w:r>
        <w:r>
          <w:rPr>
            <w:webHidden/>
          </w:rPr>
          <w:instrText xml:space="preserve"> PAGEREF _Toc376899085 \h </w:instrText>
        </w:r>
        <w:r>
          <w:rPr>
            <w:webHidden/>
          </w:rPr>
        </w:r>
        <w:r>
          <w:rPr>
            <w:webHidden/>
          </w:rPr>
          <w:fldChar w:fldCharType="separate"/>
        </w:r>
        <w:r>
          <w:rPr>
            <w:webHidden/>
          </w:rPr>
          <w:t>10</w:t>
        </w:r>
        <w:r>
          <w:rPr>
            <w:webHidden/>
          </w:rPr>
          <w:fldChar w:fldCharType="end"/>
        </w:r>
      </w:hyperlink>
    </w:p>
    <w:p w:rsidR="008458FD" w:rsidRDefault="008458FD">
      <w:pPr>
        <w:pStyle w:val="TOC2"/>
        <w:tabs>
          <w:tab w:val="right" w:leader="dot" w:pos="9628"/>
        </w:tabs>
      </w:pPr>
      <w:hyperlink w:anchor="_Toc376899086" w:history="1">
        <w:r w:rsidRPr="007F586A">
          <w:rPr>
            <w:rStyle w:val="Hyperlink"/>
          </w:rPr>
          <w:t>CC</w:t>
        </w:r>
        <w:r>
          <w:rPr>
            <w:webHidden/>
          </w:rPr>
          <w:tab/>
        </w:r>
        <w:r>
          <w:rPr>
            <w:webHidden/>
          </w:rPr>
          <w:fldChar w:fldCharType="begin"/>
        </w:r>
        <w:r>
          <w:rPr>
            <w:webHidden/>
          </w:rPr>
          <w:instrText xml:space="preserve"> PAGEREF _Toc376899086 \h </w:instrText>
        </w:r>
        <w:r>
          <w:rPr>
            <w:webHidden/>
          </w:rPr>
        </w:r>
        <w:r>
          <w:rPr>
            <w:webHidden/>
          </w:rPr>
          <w:fldChar w:fldCharType="separate"/>
        </w:r>
        <w:r>
          <w:rPr>
            <w:webHidden/>
          </w:rPr>
          <w:t>10</w:t>
        </w:r>
        <w:r>
          <w:rPr>
            <w:webHidden/>
          </w:rPr>
          <w:fldChar w:fldCharType="end"/>
        </w:r>
      </w:hyperlink>
    </w:p>
    <w:p w:rsidR="008458FD" w:rsidRDefault="008458FD">
      <w:pPr>
        <w:pStyle w:val="TOC2"/>
        <w:tabs>
          <w:tab w:val="right" w:leader="dot" w:pos="9628"/>
        </w:tabs>
      </w:pPr>
      <w:hyperlink w:anchor="_Toc376899087" w:history="1">
        <w:r w:rsidRPr="007F586A">
          <w:rPr>
            <w:rStyle w:val="Hyperlink"/>
          </w:rPr>
          <w:t>Equipment - O &amp; CC</w:t>
        </w:r>
        <w:r>
          <w:rPr>
            <w:webHidden/>
          </w:rPr>
          <w:tab/>
        </w:r>
        <w:r>
          <w:rPr>
            <w:webHidden/>
          </w:rPr>
          <w:fldChar w:fldCharType="begin"/>
        </w:r>
        <w:r>
          <w:rPr>
            <w:webHidden/>
          </w:rPr>
          <w:instrText xml:space="preserve"> PAGEREF _Toc376899087 \h </w:instrText>
        </w:r>
        <w:r>
          <w:rPr>
            <w:webHidden/>
          </w:rPr>
        </w:r>
        <w:r>
          <w:rPr>
            <w:webHidden/>
          </w:rPr>
          <w:fldChar w:fldCharType="separate"/>
        </w:r>
        <w:r>
          <w:rPr>
            <w:webHidden/>
          </w:rPr>
          <w:t>10</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88" w:history="1">
        <w:r w:rsidRPr="007F586A">
          <w:rPr>
            <w:rStyle w:val="Hyperlink"/>
          </w:rPr>
          <w:t>Duties: Sweep</w:t>
        </w:r>
        <w:r>
          <w:rPr>
            <w:webHidden/>
          </w:rPr>
          <w:tab/>
        </w:r>
        <w:r>
          <w:rPr>
            <w:webHidden/>
          </w:rPr>
          <w:fldChar w:fldCharType="begin"/>
        </w:r>
        <w:r>
          <w:rPr>
            <w:webHidden/>
          </w:rPr>
          <w:instrText xml:space="preserve"> PAGEREF _Toc376899088 \h </w:instrText>
        </w:r>
        <w:r>
          <w:rPr>
            <w:webHidden/>
          </w:rPr>
        </w:r>
        <w:r>
          <w:rPr>
            <w:webHidden/>
          </w:rPr>
          <w:fldChar w:fldCharType="separate"/>
        </w:r>
        <w:r>
          <w:rPr>
            <w:webHidden/>
          </w:rPr>
          <w:t>11</w:t>
        </w:r>
        <w:r>
          <w:rPr>
            <w:webHidden/>
          </w:rPr>
          <w:fldChar w:fldCharType="end"/>
        </w:r>
      </w:hyperlink>
    </w:p>
    <w:p w:rsidR="008458FD" w:rsidRDefault="008458FD">
      <w:pPr>
        <w:pStyle w:val="TOC2"/>
        <w:tabs>
          <w:tab w:val="right" w:leader="dot" w:pos="9628"/>
        </w:tabs>
      </w:pPr>
      <w:hyperlink w:anchor="_Toc376899089" w:history="1">
        <w:r w:rsidRPr="007F586A">
          <w:rPr>
            <w:rStyle w:val="Hyperlink"/>
          </w:rPr>
          <w:t>Equipment - Sweep</w:t>
        </w:r>
        <w:r>
          <w:rPr>
            <w:webHidden/>
          </w:rPr>
          <w:tab/>
        </w:r>
        <w:r>
          <w:rPr>
            <w:webHidden/>
          </w:rPr>
          <w:fldChar w:fldCharType="begin"/>
        </w:r>
        <w:r>
          <w:rPr>
            <w:webHidden/>
          </w:rPr>
          <w:instrText xml:space="preserve"> PAGEREF _Toc376899089 \h </w:instrText>
        </w:r>
        <w:r>
          <w:rPr>
            <w:webHidden/>
          </w:rPr>
        </w:r>
        <w:r>
          <w:rPr>
            <w:webHidden/>
          </w:rPr>
          <w:fldChar w:fldCharType="separate"/>
        </w:r>
        <w:r>
          <w:rPr>
            <w:webHidden/>
          </w:rPr>
          <w:t>11</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90" w:history="1">
        <w:r w:rsidRPr="007F586A">
          <w:rPr>
            <w:rStyle w:val="Hyperlink"/>
          </w:rPr>
          <w:t>Duties: Recovery</w:t>
        </w:r>
        <w:r>
          <w:rPr>
            <w:webHidden/>
          </w:rPr>
          <w:tab/>
        </w:r>
        <w:r>
          <w:rPr>
            <w:webHidden/>
          </w:rPr>
          <w:fldChar w:fldCharType="begin"/>
        </w:r>
        <w:r>
          <w:rPr>
            <w:webHidden/>
          </w:rPr>
          <w:instrText xml:space="preserve"> PAGEREF _Toc376899090 \h </w:instrText>
        </w:r>
        <w:r>
          <w:rPr>
            <w:webHidden/>
          </w:rPr>
        </w:r>
        <w:r>
          <w:rPr>
            <w:webHidden/>
          </w:rPr>
          <w:fldChar w:fldCharType="separate"/>
        </w:r>
        <w:r>
          <w:rPr>
            <w:webHidden/>
          </w:rPr>
          <w:t>12</w:t>
        </w:r>
        <w:r>
          <w:rPr>
            <w:webHidden/>
          </w:rPr>
          <w:fldChar w:fldCharType="end"/>
        </w:r>
      </w:hyperlink>
    </w:p>
    <w:p w:rsidR="008458FD" w:rsidRDefault="008458FD">
      <w:pPr>
        <w:pStyle w:val="TOC2"/>
        <w:tabs>
          <w:tab w:val="right" w:leader="dot" w:pos="9628"/>
        </w:tabs>
      </w:pPr>
      <w:hyperlink w:anchor="_Toc376899091" w:history="1">
        <w:r w:rsidRPr="007F586A">
          <w:rPr>
            <w:rStyle w:val="Hyperlink"/>
          </w:rPr>
          <w:t>Equipment - Recovery</w:t>
        </w:r>
        <w:r>
          <w:rPr>
            <w:webHidden/>
          </w:rPr>
          <w:tab/>
        </w:r>
        <w:r>
          <w:rPr>
            <w:webHidden/>
          </w:rPr>
          <w:fldChar w:fldCharType="begin"/>
        </w:r>
        <w:r>
          <w:rPr>
            <w:webHidden/>
          </w:rPr>
          <w:instrText xml:space="preserve"> PAGEREF _Toc376899091 \h </w:instrText>
        </w:r>
        <w:r>
          <w:rPr>
            <w:webHidden/>
          </w:rPr>
        </w:r>
        <w:r>
          <w:rPr>
            <w:webHidden/>
          </w:rPr>
          <w:fldChar w:fldCharType="separate"/>
        </w:r>
        <w:r>
          <w:rPr>
            <w:webHidden/>
          </w:rPr>
          <w:t>12</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92" w:history="1">
        <w:r w:rsidRPr="007F586A">
          <w:rPr>
            <w:rStyle w:val="Hyperlink"/>
          </w:rPr>
          <w:t>Special Stage Status</w:t>
        </w:r>
        <w:r>
          <w:rPr>
            <w:webHidden/>
          </w:rPr>
          <w:tab/>
        </w:r>
        <w:r>
          <w:rPr>
            <w:webHidden/>
          </w:rPr>
          <w:fldChar w:fldCharType="begin"/>
        </w:r>
        <w:r>
          <w:rPr>
            <w:webHidden/>
          </w:rPr>
          <w:instrText xml:space="preserve"> PAGEREF _Toc376899092 \h </w:instrText>
        </w:r>
        <w:r>
          <w:rPr>
            <w:webHidden/>
          </w:rPr>
        </w:r>
        <w:r>
          <w:rPr>
            <w:webHidden/>
          </w:rPr>
          <w:fldChar w:fldCharType="separate"/>
        </w:r>
        <w:r>
          <w:rPr>
            <w:webHidden/>
          </w:rPr>
          <w:t>13</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93" w:history="1">
        <w:r w:rsidRPr="007F586A">
          <w:rPr>
            <w:rStyle w:val="Hyperlink"/>
          </w:rPr>
          <w:t>RALLY CLOCKS OPERATION</w:t>
        </w:r>
        <w:r>
          <w:rPr>
            <w:webHidden/>
          </w:rPr>
          <w:tab/>
        </w:r>
        <w:r>
          <w:rPr>
            <w:webHidden/>
          </w:rPr>
          <w:fldChar w:fldCharType="begin"/>
        </w:r>
        <w:r>
          <w:rPr>
            <w:webHidden/>
          </w:rPr>
          <w:instrText xml:space="preserve"> PAGEREF _Toc376899093 \h </w:instrText>
        </w:r>
        <w:r>
          <w:rPr>
            <w:webHidden/>
          </w:rPr>
        </w:r>
        <w:r>
          <w:rPr>
            <w:webHidden/>
          </w:rPr>
          <w:fldChar w:fldCharType="separate"/>
        </w:r>
        <w:r>
          <w:rPr>
            <w:webHidden/>
          </w:rPr>
          <w:t>14</w:t>
        </w:r>
        <w:r>
          <w:rPr>
            <w:webHidden/>
          </w:rPr>
          <w:fldChar w:fldCharType="end"/>
        </w:r>
      </w:hyperlink>
    </w:p>
    <w:p w:rsidR="008458FD" w:rsidRDefault="008458FD">
      <w:pPr>
        <w:pStyle w:val="TOC1"/>
        <w:tabs>
          <w:tab w:val="right" w:leader="dot" w:pos="9628"/>
        </w:tabs>
        <w:rPr>
          <w:rFonts w:eastAsiaTheme="minorEastAsia" w:cstheme="minorBidi"/>
          <w:caps w:val="0"/>
          <w:szCs w:val="22"/>
          <w:lang w:eastAsia="en-AU"/>
        </w:rPr>
      </w:pPr>
      <w:hyperlink w:anchor="_Toc376899094" w:history="1">
        <w:r w:rsidRPr="007F586A">
          <w:rPr>
            <w:rStyle w:val="Hyperlink"/>
          </w:rPr>
          <w:t>Stage Control Board Layout</w:t>
        </w:r>
        <w:r>
          <w:rPr>
            <w:webHidden/>
          </w:rPr>
          <w:tab/>
        </w:r>
        <w:r>
          <w:rPr>
            <w:webHidden/>
          </w:rPr>
          <w:fldChar w:fldCharType="begin"/>
        </w:r>
        <w:r>
          <w:rPr>
            <w:webHidden/>
          </w:rPr>
          <w:instrText xml:space="preserve"> PAGEREF _Toc376899094 \h </w:instrText>
        </w:r>
        <w:r>
          <w:rPr>
            <w:webHidden/>
          </w:rPr>
        </w:r>
        <w:r>
          <w:rPr>
            <w:webHidden/>
          </w:rPr>
          <w:fldChar w:fldCharType="separate"/>
        </w:r>
        <w:r>
          <w:rPr>
            <w:webHidden/>
          </w:rPr>
          <w:t>14</w:t>
        </w:r>
        <w:r>
          <w:rPr>
            <w:webHidden/>
          </w:rPr>
          <w:fldChar w:fldCharType="end"/>
        </w:r>
      </w:hyperlink>
    </w:p>
    <w:p w:rsidR="009A5970" w:rsidRPr="009A5970" w:rsidRDefault="009A5970" w:rsidP="009A5970">
      <w:r>
        <w:fldChar w:fldCharType="end"/>
      </w:r>
    </w:p>
    <w:p w:rsidR="009A5970" w:rsidRPr="009A5970" w:rsidRDefault="009A5970" w:rsidP="009A5970"/>
    <w:p w:rsidR="009A5970" w:rsidRPr="009A5970" w:rsidRDefault="009A5970" w:rsidP="009A5970"/>
    <w:p w:rsidR="009A5970" w:rsidRPr="009A5970" w:rsidRDefault="009A5970" w:rsidP="009A5970">
      <w:pPr>
        <w:sectPr w:rsidR="009A5970" w:rsidRPr="009A5970" w:rsidSect="0039215E">
          <w:pgSz w:w="11906" w:h="16838" w:code="9"/>
          <w:pgMar w:top="1134" w:right="1134" w:bottom="1134" w:left="1134" w:header="720" w:footer="720" w:gutter="0"/>
          <w:pgNumType w:fmt="lowerRoman"/>
          <w:cols w:space="720"/>
        </w:sectPr>
      </w:pPr>
    </w:p>
    <w:p w:rsidR="0039215E" w:rsidRDefault="0039215E" w:rsidP="0039215E">
      <w:pPr>
        <w:pStyle w:val="Heading1"/>
      </w:pPr>
      <w:bookmarkStart w:id="1" w:name="_Toc376899064"/>
      <w:r>
        <w:lastRenderedPageBreak/>
        <w:t>Welcome from the Clerk of Course</w:t>
      </w:r>
      <w:bookmarkEnd w:id="1"/>
    </w:p>
    <w:p w:rsidR="0039215E" w:rsidRDefault="0039215E" w:rsidP="0039215E">
      <w:pPr>
        <w:rPr>
          <w:rFonts w:ascii="Arial" w:hAnsi="Arial" w:cs="Arial"/>
          <w:noProof w:val="0"/>
          <w:sz w:val="24"/>
        </w:rPr>
      </w:pPr>
      <w:r>
        <w:rPr>
          <w:rFonts w:ascii="Arial" w:hAnsi="Arial" w:cs="Arial"/>
          <w:noProof w:val="0"/>
          <w:sz w:val="24"/>
        </w:rPr>
        <w:t>Thank you for volunteering to join the Rally Course Car team.  The time and effort of each Course Car team member is appreciated and your involvement is vital to the running of the event.</w:t>
      </w:r>
    </w:p>
    <w:p w:rsidR="0039215E" w:rsidRDefault="0039215E" w:rsidP="0039215E">
      <w:pPr>
        <w:rPr>
          <w:rFonts w:ascii="Arial" w:hAnsi="Arial" w:cs="Arial"/>
          <w:noProof w:val="0"/>
          <w:sz w:val="24"/>
        </w:rPr>
      </w:pPr>
      <w:r>
        <w:rPr>
          <w:rFonts w:ascii="Arial" w:hAnsi="Arial" w:cs="Arial"/>
          <w:noProof w:val="0"/>
          <w:sz w:val="24"/>
        </w:rPr>
        <w:t>The following pages set out the various details and requirements for each crew in addition to standards and practices applicable to this event and rallies generally.</w:t>
      </w:r>
    </w:p>
    <w:p w:rsidR="0039215E" w:rsidRDefault="0039215E" w:rsidP="0039215E">
      <w:pPr>
        <w:rPr>
          <w:rFonts w:ascii="Arial" w:hAnsi="Arial" w:cs="Arial"/>
          <w:noProof w:val="0"/>
          <w:sz w:val="24"/>
        </w:rPr>
      </w:pPr>
      <w:r>
        <w:rPr>
          <w:rFonts w:ascii="Arial" w:hAnsi="Arial" w:cs="Arial"/>
          <w:noProof w:val="0"/>
          <w:sz w:val="24"/>
        </w:rPr>
        <w:t>In carrying out your role, please note the following:</w:t>
      </w:r>
    </w:p>
    <w:p w:rsidR="0039215E" w:rsidRDefault="0039215E" w:rsidP="0039215E">
      <w:pPr>
        <w:numPr>
          <w:ilvl w:val="0"/>
          <w:numId w:val="1"/>
        </w:numPr>
        <w:tabs>
          <w:tab w:val="clear" w:pos="720"/>
        </w:tabs>
        <w:rPr>
          <w:rFonts w:ascii="Arial" w:hAnsi="Arial" w:cs="Arial"/>
          <w:noProof w:val="0"/>
          <w:sz w:val="24"/>
        </w:rPr>
      </w:pPr>
      <w:r>
        <w:rPr>
          <w:rFonts w:ascii="Arial" w:hAnsi="Arial" w:cs="Arial"/>
          <w:noProof w:val="0"/>
          <w:sz w:val="24"/>
        </w:rPr>
        <w:t>Course cars are readily identifiable to the public.  Please be aware of this aspect and ensure your actions do not bring the event into disrepute.</w:t>
      </w:r>
    </w:p>
    <w:p w:rsidR="0039215E" w:rsidRDefault="0039215E" w:rsidP="0039215E">
      <w:pPr>
        <w:numPr>
          <w:ilvl w:val="0"/>
          <w:numId w:val="1"/>
        </w:numPr>
        <w:tabs>
          <w:tab w:val="clear" w:pos="720"/>
        </w:tabs>
        <w:rPr>
          <w:rFonts w:ascii="Arial" w:hAnsi="Arial" w:cs="Arial"/>
          <w:noProof w:val="0"/>
          <w:sz w:val="24"/>
        </w:rPr>
      </w:pPr>
      <w:r>
        <w:rPr>
          <w:rFonts w:ascii="Arial" w:hAnsi="Arial" w:cs="Arial"/>
          <w:noProof w:val="0"/>
          <w:sz w:val="24"/>
        </w:rPr>
        <w:t xml:space="preserve">From official road closure time, no vehicle is permitted to travel on any special stage in the opposing direction </w:t>
      </w:r>
      <w:r>
        <w:rPr>
          <w:rFonts w:ascii="Arial" w:hAnsi="Arial" w:cs="Arial"/>
          <w:b/>
          <w:noProof w:val="0"/>
          <w:sz w:val="24"/>
        </w:rPr>
        <w:t>without the prior specific approval of the Clerk of Course.  No exceptions.</w:t>
      </w:r>
    </w:p>
    <w:p w:rsidR="0039215E" w:rsidRDefault="0039215E" w:rsidP="0039215E">
      <w:pPr>
        <w:rPr>
          <w:rFonts w:ascii="Arial" w:hAnsi="Arial" w:cs="Arial"/>
          <w:noProof w:val="0"/>
          <w:sz w:val="24"/>
        </w:rPr>
      </w:pPr>
      <w:r>
        <w:rPr>
          <w:rFonts w:ascii="Arial" w:hAnsi="Arial" w:cs="Arial"/>
          <w:bCs/>
          <w:noProof w:val="0"/>
          <w:sz w:val="24"/>
        </w:rPr>
        <w:t xml:space="preserve">I </w:t>
      </w:r>
      <w:r>
        <w:rPr>
          <w:rFonts w:ascii="Arial" w:hAnsi="Arial" w:cs="Arial"/>
          <w:noProof w:val="0"/>
          <w:sz w:val="24"/>
        </w:rPr>
        <w:t xml:space="preserve">trust you will enjoy your involvement in the Rally and if you are unsure of any aspect in the following pages, you are welcome to contact me </w:t>
      </w:r>
      <w:proofErr w:type="gramStart"/>
      <w:r>
        <w:rPr>
          <w:rFonts w:ascii="Arial" w:hAnsi="Arial" w:cs="Arial"/>
          <w:noProof w:val="0"/>
          <w:sz w:val="24"/>
        </w:rPr>
        <w:t xml:space="preserve">on </w:t>
      </w:r>
      <w:r>
        <w:rPr>
          <w:rFonts w:ascii="Arial" w:hAnsi="Arial" w:cs="Arial"/>
          <w:b/>
          <w:bCs/>
          <w:noProof w:val="0"/>
          <w:sz w:val="24"/>
        </w:rPr>
        <w:t>???????????</w:t>
      </w:r>
      <w:r>
        <w:rPr>
          <w:rFonts w:ascii="Arial" w:hAnsi="Arial" w:cs="Arial"/>
          <w:noProof w:val="0"/>
          <w:sz w:val="24"/>
        </w:rPr>
        <w:t>.</w:t>
      </w:r>
      <w:proofErr w:type="gramEnd"/>
    </w:p>
    <w:p w:rsidR="0039215E" w:rsidRDefault="0039215E" w:rsidP="0039215E">
      <w:pPr>
        <w:rPr>
          <w:rFonts w:ascii="Arial" w:hAnsi="Arial" w:cs="Arial"/>
          <w:noProof w:val="0"/>
          <w:sz w:val="24"/>
        </w:rPr>
      </w:pPr>
    </w:p>
    <w:p w:rsidR="0039215E" w:rsidRDefault="0039215E" w:rsidP="0039215E">
      <w:pPr>
        <w:rPr>
          <w:rFonts w:ascii="Arial" w:hAnsi="Arial" w:cs="Arial"/>
          <w:noProof w:val="0"/>
          <w:sz w:val="24"/>
        </w:rPr>
      </w:pPr>
    </w:p>
    <w:p w:rsidR="0039215E" w:rsidRDefault="0039215E" w:rsidP="0039215E">
      <w:pPr>
        <w:rPr>
          <w:rFonts w:ascii="Arial" w:hAnsi="Arial" w:cs="Arial"/>
          <w:noProof w:val="0"/>
          <w:sz w:val="24"/>
        </w:rPr>
      </w:pPr>
      <w:r>
        <w:rPr>
          <w:rFonts w:ascii="Arial" w:hAnsi="Arial" w:cs="Arial"/>
          <w:noProof w:val="0"/>
          <w:sz w:val="24"/>
        </w:rPr>
        <w:t>Clerk of Course</w:t>
      </w:r>
    </w:p>
    <w:p w:rsidR="0039215E" w:rsidRDefault="0039215E">
      <w:pPr>
        <w:overflowPunct/>
        <w:autoSpaceDE/>
        <w:autoSpaceDN/>
        <w:adjustRightInd/>
        <w:textAlignment w:val="auto"/>
        <w:rPr>
          <w:rFonts w:asciiTheme="majorHAnsi" w:hAnsiTheme="majorHAnsi"/>
          <w:b/>
          <w:caps/>
          <w:sz w:val="32"/>
        </w:rPr>
      </w:pPr>
      <w:r>
        <w:br w:type="page"/>
      </w:r>
    </w:p>
    <w:p w:rsidR="0039215E" w:rsidRDefault="0039215E" w:rsidP="009A5970">
      <w:pPr>
        <w:pStyle w:val="Heading1"/>
      </w:pPr>
      <w:bookmarkStart w:id="2" w:name="_Toc376899065"/>
      <w:r>
        <w:lastRenderedPageBreak/>
        <w:t>Event Program</w:t>
      </w:r>
      <w:bookmarkEnd w:id="2"/>
    </w:p>
    <w:tbl>
      <w:tblPr>
        <w:tblW w:w="5000" w:type="pct"/>
        <w:tblBorders>
          <w:bottom w:val="single" w:sz="4" w:space="0" w:color="auto"/>
          <w:insideH w:val="single" w:sz="4" w:space="0" w:color="auto"/>
        </w:tblBorders>
        <w:tblLook w:val="0000" w:firstRow="0" w:lastRow="0" w:firstColumn="0" w:lastColumn="0" w:noHBand="0" w:noVBand="0"/>
      </w:tblPr>
      <w:tblGrid>
        <w:gridCol w:w="1429"/>
        <w:gridCol w:w="2142"/>
        <w:gridCol w:w="4143"/>
        <w:gridCol w:w="2140"/>
      </w:tblGrid>
      <w:tr w:rsidR="0001564B" w:rsidRPr="00A12695" w:rsidTr="0001564B">
        <w:trPr>
          <w:cantSplit/>
        </w:trPr>
        <w:tc>
          <w:tcPr>
            <w:tcW w:w="725" w:type="pct"/>
          </w:tcPr>
          <w:p w:rsidR="0001564B" w:rsidRPr="00171485" w:rsidRDefault="0001564B" w:rsidP="0001564B">
            <w:pPr>
              <w:spacing w:before="40" w:afterLines="40" w:after="96"/>
              <w:ind w:left="34"/>
            </w:pPr>
            <w:r w:rsidRPr="00171485">
              <w:t>Monday</w:t>
            </w:r>
          </w:p>
        </w:tc>
        <w:tc>
          <w:tcPr>
            <w:tcW w:w="1087" w:type="pct"/>
          </w:tcPr>
          <w:p w:rsidR="0001564B" w:rsidRPr="00F262F6" w:rsidRDefault="0001564B" w:rsidP="0001564B">
            <w:pPr>
              <w:spacing w:before="40" w:afterLines="40" w:after="96"/>
              <w:ind w:left="85"/>
              <w:rPr>
                <w:szCs w:val="22"/>
              </w:rPr>
            </w:pPr>
            <w:r w:rsidRPr="00A302C4">
              <w:rPr>
                <w:b/>
                <w:color w:val="FF0000"/>
                <w:szCs w:val="22"/>
              </w:rPr>
              <w:t xml:space="preserve">Open Date </w:t>
            </w:r>
            <w:r>
              <w:rPr>
                <w:b/>
                <w:szCs w:val="22"/>
              </w:rPr>
              <w:t>2012</w:t>
            </w:r>
            <w:r w:rsidRPr="00320521">
              <w:rPr>
                <w:b/>
                <w:szCs w:val="22"/>
              </w:rPr>
              <w:br/>
            </w:r>
            <w:r w:rsidRPr="00F262F6">
              <w:rPr>
                <w:szCs w:val="22"/>
              </w:rPr>
              <w:t>0900 hrs</w:t>
            </w:r>
          </w:p>
        </w:tc>
        <w:tc>
          <w:tcPr>
            <w:tcW w:w="2102" w:type="pct"/>
          </w:tcPr>
          <w:p w:rsidR="0001564B" w:rsidRPr="00A12695" w:rsidRDefault="0001564B" w:rsidP="0001564B">
            <w:pPr>
              <w:spacing w:before="40" w:afterLines="40" w:after="96"/>
              <w:ind w:left="85"/>
            </w:pPr>
            <w:r>
              <w:br/>
            </w:r>
            <w:r w:rsidRPr="00A12695">
              <w:t>Entries open</w:t>
            </w:r>
          </w:p>
        </w:tc>
        <w:tc>
          <w:tcPr>
            <w:tcW w:w="1087" w:type="pct"/>
          </w:tcPr>
          <w:p w:rsidR="0001564B" w:rsidRPr="00A12695" w:rsidRDefault="0001564B" w:rsidP="0001564B">
            <w:pPr>
              <w:spacing w:before="40" w:afterLines="40" w:after="96"/>
              <w:ind w:left="85"/>
            </w:pPr>
            <w:r>
              <w:br/>
            </w:r>
            <w:r w:rsidRPr="00A12695">
              <w:t>Rally Office</w:t>
            </w:r>
          </w:p>
        </w:tc>
      </w:tr>
      <w:tr w:rsidR="0001564B" w:rsidRPr="00A12695" w:rsidTr="0001564B">
        <w:trPr>
          <w:cantSplit/>
        </w:trPr>
        <w:tc>
          <w:tcPr>
            <w:tcW w:w="725" w:type="pct"/>
          </w:tcPr>
          <w:p w:rsidR="0001564B" w:rsidRPr="00171485" w:rsidRDefault="0001564B" w:rsidP="0001564B">
            <w:pPr>
              <w:spacing w:before="40" w:afterLines="40" w:after="96"/>
              <w:ind w:left="34"/>
            </w:pPr>
            <w:r>
              <w:t>Wednesday</w:t>
            </w:r>
          </w:p>
        </w:tc>
        <w:tc>
          <w:tcPr>
            <w:tcW w:w="1087" w:type="pct"/>
          </w:tcPr>
          <w:p w:rsidR="0001564B" w:rsidRPr="00F262F6" w:rsidRDefault="0001564B" w:rsidP="0001564B">
            <w:pPr>
              <w:spacing w:before="40" w:afterLines="40" w:after="96"/>
              <w:ind w:left="85"/>
              <w:rPr>
                <w:szCs w:val="22"/>
              </w:rPr>
            </w:pPr>
            <w:r w:rsidRPr="003F4D33">
              <w:rPr>
                <w:b/>
                <w:color w:val="FF0000"/>
                <w:szCs w:val="22"/>
              </w:rPr>
              <w:t xml:space="preserve">Early Date </w:t>
            </w:r>
            <w:r>
              <w:rPr>
                <w:b/>
                <w:szCs w:val="22"/>
              </w:rPr>
              <w:t>2012</w:t>
            </w:r>
            <w:r w:rsidRPr="00320521">
              <w:rPr>
                <w:b/>
                <w:szCs w:val="22"/>
              </w:rPr>
              <w:br/>
            </w:r>
            <w:r w:rsidRPr="00F262F6">
              <w:rPr>
                <w:szCs w:val="22"/>
              </w:rPr>
              <w:t>2000 hrs</w:t>
            </w:r>
          </w:p>
        </w:tc>
        <w:tc>
          <w:tcPr>
            <w:tcW w:w="2102" w:type="pct"/>
          </w:tcPr>
          <w:p w:rsidR="0001564B" w:rsidRPr="00A12695" w:rsidRDefault="0001564B" w:rsidP="0001564B">
            <w:pPr>
              <w:spacing w:before="40" w:afterLines="40" w:after="96"/>
              <w:ind w:left="85"/>
            </w:pPr>
            <w:r>
              <w:br/>
            </w:r>
            <w:r w:rsidRPr="00A12695">
              <w:t>Early Entries close</w:t>
            </w:r>
          </w:p>
        </w:tc>
        <w:tc>
          <w:tcPr>
            <w:tcW w:w="1087" w:type="pct"/>
          </w:tcPr>
          <w:p w:rsidR="0001564B" w:rsidRPr="00A12695" w:rsidRDefault="0001564B" w:rsidP="0001564B">
            <w:pPr>
              <w:spacing w:before="40" w:afterLines="40" w:after="96"/>
              <w:ind w:left="85"/>
            </w:pPr>
            <w:r>
              <w:br/>
            </w:r>
            <w:r w:rsidRPr="00A12695">
              <w:t>Rally Office</w:t>
            </w:r>
          </w:p>
        </w:tc>
      </w:tr>
      <w:tr w:rsidR="0001564B" w:rsidRPr="00A12695" w:rsidTr="0001564B">
        <w:trPr>
          <w:cantSplit/>
        </w:trPr>
        <w:tc>
          <w:tcPr>
            <w:tcW w:w="725" w:type="pct"/>
          </w:tcPr>
          <w:p w:rsidR="0001564B" w:rsidRPr="00171485" w:rsidRDefault="0001564B" w:rsidP="0001564B">
            <w:pPr>
              <w:spacing w:before="40" w:afterLines="40" w:after="96"/>
              <w:ind w:left="34"/>
            </w:pPr>
            <w:r>
              <w:t>Monday</w:t>
            </w:r>
          </w:p>
        </w:tc>
        <w:tc>
          <w:tcPr>
            <w:tcW w:w="1087" w:type="pct"/>
          </w:tcPr>
          <w:p w:rsidR="0001564B" w:rsidRPr="00F262F6" w:rsidRDefault="0001564B" w:rsidP="0001564B">
            <w:pPr>
              <w:spacing w:before="40" w:afterLines="40" w:after="96"/>
              <w:ind w:left="85"/>
              <w:rPr>
                <w:szCs w:val="22"/>
              </w:rPr>
            </w:pPr>
            <w:r w:rsidRPr="003F4D33">
              <w:rPr>
                <w:b/>
                <w:color w:val="FF0000"/>
                <w:szCs w:val="22"/>
              </w:rPr>
              <w:t xml:space="preserve">Final Date </w:t>
            </w:r>
            <w:r>
              <w:rPr>
                <w:b/>
                <w:szCs w:val="22"/>
              </w:rPr>
              <w:t>2012</w:t>
            </w:r>
            <w:r w:rsidRPr="00320521">
              <w:rPr>
                <w:b/>
                <w:szCs w:val="22"/>
              </w:rPr>
              <w:br/>
            </w:r>
            <w:r w:rsidRPr="00F262F6">
              <w:rPr>
                <w:szCs w:val="22"/>
              </w:rPr>
              <w:t>2000 hrs</w:t>
            </w:r>
          </w:p>
        </w:tc>
        <w:tc>
          <w:tcPr>
            <w:tcW w:w="2102" w:type="pct"/>
          </w:tcPr>
          <w:p w:rsidR="0001564B" w:rsidRPr="00A12695" w:rsidRDefault="0001564B" w:rsidP="0001564B">
            <w:pPr>
              <w:spacing w:before="40" w:afterLines="40" w:after="96"/>
              <w:ind w:left="85"/>
            </w:pPr>
            <w:r>
              <w:br/>
            </w:r>
            <w:r w:rsidRPr="00A12695">
              <w:t>Final Entries close</w:t>
            </w:r>
          </w:p>
        </w:tc>
        <w:tc>
          <w:tcPr>
            <w:tcW w:w="1087" w:type="pct"/>
          </w:tcPr>
          <w:p w:rsidR="0001564B" w:rsidRPr="00A12695" w:rsidRDefault="0001564B" w:rsidP="0001564B">
            <w:pPr>
              <w:spacing w:before="40" w:afterLines="40" w:after="96"/>
              <w:ind w:left="85"/>
            </w:pPr>
            <w:r>
              <w:br/>
            </w:r>
            <w:r w:rsidRPr="00A12695">
              <w:t>Rally Office</w:t>
            </w:r>
          </w:p>
        </w:tc>
      </w:tr>
      <w:tr w:rsidR="0001564B" w:rsidRPr="00A12695" w:rsidTr="0001564B">
        <w:trPr>
          <w:cantSplit/>
          <w:trHeight w:val="552"/>
        </w:trPr>
        <w:tc>
          <w:tcPr>
            <w:tcW w:w="725" w:type="pct"/>
            <w:tcBorders>
              <w:bottom w:val="nil"/>
            </w:tcBorders>
          </w:tcPr>
          <w:p w:rsidR="0001564B" w:rsidRPr="00171485" w:rsidRDefault="0001564B" w:rsidP="0001564B">
            <w:pPr>
              <w:spacing w:before="40" w:afterLines="40" w:after="96"/>
              <w:ind w:left="34"/>
            </w:pPr>
            <w:r>
              <w:t>Friday</w:t>
            </w:r>
          </w:p>
        </w:tc>
        <w:tc>
          <w:tcPr>
            <w:tcW w:w="1087" w:type="pct"/>
            <w:tcBorders>
              <w:bottom w:val="nil"/>
            </w:tcBorders>
          </w:tcPr>
          <w:p w:rsidR="0001564B" w:rsidRPr="00F262F6" w:rsidRDefault="0001564B" w:rsidP="0001564B">
            <w:pPr>
              <w:spacing w:before="40" w:afterLines="40" w:after="96"/>
              <w:ind w:left="85"/>
              <w:rPr>
                <w:szCs w:val="22"/>
              </w:rPr>
            </w:pPr>
            <w:r w:rsidRPr="003F4D33">
              <w:rPr>
                <w:b/>
                <w:color w:val="FF0000"/>
                <w:szCs w:val="22"/>
              </w:rPr>
              <w:t xml:space="preserve">Seed Date </w:t>
            </w:r>
            <w:r>
              <w:rPr>
                <w:b/>
                <w:szCs w:val="22"/>
              </w:rPr>
              <w:t>2012</w:t>
            </w:r>
            <w:r w:rsidRPr="00320521">
              <w:rPr>
                <w:b/>
                <w:szCs w:val="22"/>
              </w:rPr>
              <w:br/>
            </w:r>
            <w:r w:rsidRPr="00F262F6">
              <w:rPr>
                <w:szCs w:val="22"/>
              </w:rPr>
              <w:t>1900 hrs</w:t>
            </w:r>
          </w:p>
        </w:tc>
        <w:tc>
          <w:tcPr>
            <w:tcW w:w="2102" w:type="pct"/>
            <w:tcBorders>
              <w:bottom w:val="nil"/>
            </w:tcBorders>
          </w:tcPr>
          <w:p w:rsidR="0001564B" w:rsidRPr="00A12695" w:rsidRDefault="0001564B" w:rsidP="0001564B">
            <w:pPr>
              <w:spacing w:before="40" w:afterLines="40" w:after="96"/>
              <w:ind w:left="85"/>
            </w:pPr>
            <w:r>
              <w:br/>
            </w:r>
            <w:r w:rsidRPr="00A12695">
              <w:t>Seeded list of entries published</w:t>
            </w:r>
          </w:p>
        </w:tc>
        <w:tc>
          <w:tcPr>
            <w:tcW w:w="1087" w:type="pct"/>
            <w:tcBorders>
              <w:bottom w:val="nil"/>
            </w:tcBorders>
          </w:tcPr>
          <w:p w:rsidR="0001564B" w:rsidRPr="00A12695" w:rsidRDefault="0001564B" w:rsidP="0001564B">
            <w:pPr>
              <w:spacing w:before="40" w:afterLines="40" w:after="96"/>
              <w:ind w:left="85"/>
            </w:pPr>
            <w:r>
              <w:br/>
              <w:t>Official Website</w:t>
            </w:r>
            <w:r w:rsidRPr="00A12695">
              <w:t xml:space="preserve"> </w:t>
            </w:r>
          </w:p>
        </w:tc>
      </w:tr>
      <w:tr w:rsidR="0001564B" w:rsidRPr="00A12695" w:rsidTr="0001564B">
        <w:trPr>
          <w:cantSplit/>
        </w:trPr>
        <w:tc>
          <w:tcPr>
            <w:tcW w:w="725" w:type="pct"/>
            <w:tcBorders>
              <w:top w:val="single" w:sz="4" w:space="0" w:color="auto"/>
              <w:bottom w:val="nil"/>
            </w:tcBorders>
          </w:tcPr>
          <w:p w:rsidR="0001564B" w:rsidRPr="00A12695" w:rsidRDefault="0001564B" w:rsidP="0001564B">
            <w:pPr>
              <w:spacing w:before="40" w:afterLines="40" w:after="96"/>
              <w:ind w:left="34"/>
            </w:pPr>
            <w:r w:rsidRPr="00A12695">
              <w:t>Thursday</w:t>
            </w:r>
          </w:p>
        </w:tc>
        <w:tc>
          <w:tcPr>
            <w:tcW w:w="1087" w:type="pct"/>
            <w:tcBorders>
              <w:top w:val="single" w:sz="4" w:space="0" w:color="auto"/>
              <w:bottom w:val="nil"/>
            </w:tcBorders>
          </w:tcPr>
          <w:p w:rsidR="0001564B" w:rsidRDefault="0001564B" w:rsidP="0001564B">
            <w:pPr>
              <w:spacing w:before="40" w:afterLines="40" w:after="96"/>
              <w:ind w:left="85"/>
              <w:rPr>
                <w:szCs w:val="22"/>
              </w:rPr>
            </w:pPr>
            <w:r w:rsidRPr="003F4D33">
              <w:rPr>
                <w:b/>
                <w:color w:val="FF0000"/>
                <w:szCs w:val="22"/>
              </w:rPr>
              <w:t xml:space="preserve">Doc Date </w:t>
            </w:r>
            <w:r>
              <w:rPr>
                <w:b/>
                <w:szCs w:val="22"/>
              </w:rPr>
              <w:t>2012</w:t>
            </w:r>
            <w:r w:rsidRPr="00320521">
              <w:rPr>
                <w:b/>
                <w:szCs w:val="22"/>
              </w:rPr>
              <w:br/>
            </w:r>
            <w:r w:rsidRPr="00F262F6">
              <w:rPr>
                <w:szCs w:val="22"/>
              </w:rPr>
              <w:t>1900-2030</w:t>
            </w:r>
            <w:r>
              <w:rPr>
                <w:szCs w:val="22"/>
              </w:rPr>
              <w:t xml:space="preserve"> hrs</w:t>
            </w:r>
            <w:r>
              <w:rPr>
                <w:szCs w:val="22"/>
              </w:rPr>
              <w:br/>
            </w:r>
            <w:r>
              <w:rPr>
                <w:szCs w:val="22"/>
              </w:rPr>
              <w:br/>
            </w:r>
            <w:r>
              <w:rPr>
                <w:szCs w:val="22"/>
              </w:rPr>
              <w:br/>
            </w:r>
          </w:p>
          <w:p w:rsidR="0001564B" w:rsidRDefault="0001564B" w:rsidP="0001564B">
            <w:pPr>
              <w:spacing w:before="40" w:afterLines="40" w:after="96"/>
              <w:ind w:left="85"/>
              <w:rPr>
                <w:szCs w:val="22"/>
              </w:rPr>
            </w:pPr>
            <w:r w:rsidRPr="00F262F6">
              <w:rPr>
                <w:szCs w:val="22"/>
              </w:rPr>
              <w:t>1900-2200 hrs</w:t>
            </w:r>
          </w:p>
          <w:p w:rsidR="0001564B" w:rsidRPr="00F262F6" w:rsidRDefault="0001564B" w:rsidP="0001564B">
            <w:pPr>
              <w:spacing w:before="40" w:afterLines="40" w:after="96"/>
              <w:ind w:left="85"/>
              <w:rPr>
                <w:szCs w:val="22"/>
              </w:rPr>
            </w:pPr>
            <w:r w:rsidRPr="00F262F6">
              <w:rPr>
                <w:szCs w:val="22"/>
              </w:rPr>
              <w:t>1900-2200 hrs</w:t>
            </w:r>
          </w:p>
        </w:tc>
        <w:tc>
          <w:tcPr>
            <w:tcW w:w="2102" w:type="pct"/>
            <w:tcBorders>
              <w:top w:val="single" w:sz="4" w:space="0" w:color="auto"/>
              <w:bottom w:val="nil"/>
            </w:tcBorders>
          </w:tcPr>
          <w:p w:rsidR="0001564B" w:rsidRDefault="0001564B" w:rsidP="0001564B">
            <w:pPr>
              <w:spacing w:before="40" w:afterLines="40" w:after="96"/>
              <w:ind w:left="85"/>
            </w:pPr>
            <w:r>
              <w:br/>
            </w:r>
            <w:r w:rsidRPr="00A12695">
              <w:t>Documentation verification</w:t>
            </w:r>
            <w:r>
              <w:br/>
            </w:r>
            <w:r w:rsidRPr="00A12695">
              <w:t>(Includes distribution of Road Books, Service Guide, Door Numbers and Sponsor Advertising)</w:t>
            </w:r>
          </w:p>
          <w:p w:rsidR="0001564B" w:rsidRDefault="0001564B" w:rsidP="0001564B">
            <w:pPr>
              <w:spacing w:before="40" w:afterLines="40" w:after="96"/>
              <w:ind w:left="85"/>
            </w:pPr>
            <w:r w:rsidRPr="00A12695">
              <w:t>Turbo Charger Scrutiny &amp; Sealing</w:t>
            </w:r>
          </w:p>
          <w:p w:rsidR="0001564B" w:rsidRPr="00A12695" w:rsidRDefault="0001564B" w:rsidP="0001564B">
            <w:pPr>
              <w:spacing w:before="40" w:afterLines="40" w:after="96"/>
              <w:ind w:left="85"/>
            </w:pPr>
            <w:r w:rsidRPr="00A12695">
              <w:t>Scrutineering</w:t>
            </w:r>
          </w:p>
        </w:tc>
        <w:tc>
          <w:tcPr>
            <w:tcW w:w="1087" w:type="pct"/>
            <w:tcBorders>
              <w:top w:val="single" w:sz="4" w:space="0" w:color="auto"/>
              <w:bottom w:val="nil"/>
            </w:tcBorders>
          </w:tcPr>
          <w:p w:rsidR="0001564B" w:rsidRPr="00A12695" w:rsidRDefault="0001564B" w:rsidP="0001564B">
            <w:pPr>
              <w:spacing w:before="40" w:afterLines="40" w:after="96"/>
              <w:ind w:left="85"/>
            </w:pPr>
            <w:r>
              <w:br/>
            </w:r>
            <w:r w:rsidRPr="00A12695">
              <w:t>Scrutineering</w:t>
            </w:r>
          </w:p>
        </w:tc>
      </w:tr>
      <w:tr w:rsidR="0001564B" w:rsidRPr="00A12695" w:rsidTr="0001564B">
        <w:trPr>
          <w:cantSplit/>
        </w:trPr>
        <w:tc>
          <w:tcPr>
            <w:tcW w:w="725" w:type="pct"/>
            <w:tcBorders>
              <w:bottom w:val="single" w:sz="4" w:space="0" w:color="auto"/>
            </w:tcBorders>
          </w:tcPr>
          <w:p w:rsidR="0001564B" w:rsidRPr="00A12695" w:rsidRDefault="0001564B" w:rsidP="0001564B">
            <w:pPr>
              <w:spacing w:before="40" w:afterLines="40" w:after="96"/>
              <w:ind w:left="34"/>
            </w:pPr>
            <w:r w:rsidRPr="00A12695">
              <w:rPr>
                <w:sz w:val="24"/>
              </w:rPr>
              <w:t>Friday</w:t>
            </w:r>
          </w:p>
        </w:tc>
        <w:tc>
          <w:tcPr>
            <w:tcW w:w="1087" w:type="pct"/>
            <w:tcBorders>
              <w:bottom w:val="single" w:sz="4" w:space="0" w:color="auto"/>
            </w:tcBorders>
          </w:tcPr>
          <w:p w:rsidR="0001564B" w:rsidRPr="00F262F6" w:rsidRDefault="0001564B" w:rsidP="0001564B">
            <w:pPr>
              <w:spacing w:before="40" w:afterLines="40" w:after="96"/>
              <w:ind w:left="85"/>
              <w:rPr>
                <w:szCs w:val="22"/>
              </w:rPr>
            </w:pPr>
            <w:r w:rsidRPr="003F4D33">
              <w:rPr>
                <w:b/>
                <w:color w:val="FF0000"/>
                <w:szCs w:val="22"/>
              </w:rPr>
              <w:t xml:space="preserve">Recon Date </w:t>
            </w:r>
            <w:r>
              <w:rPr>
                <w:b/>
                <w:szCs w:val="22"/>
              </w:rPr>
              <w:t>2012</w:t>
            </w:r>
            <w:r w:rsidRPr="00320521">
              <w:rPr>
                <w:b/>
                <w:szCs w:val="22"/>
              </w:rPr>
              <w:br/>
            </w:r>
            <w:r w:rsidRPr="00F262F6">
              <w:rPr>
                <w:szCs w:val="22"/>
              </w:rPr>
              <w:t>0800-0830 hrs</w:t>
            </w:r>
            <w:r>
              <w:rPr>
                <w:szCs w:val="22"/>
              </w:rPr>
              <w:br/>
            </w:r>
            <w:r>
              <w:rPr>
                <w:szCs w:val="22"/>
              </w:rPr>
              <w:br/>
            </w:r>
            <w:r>
              <w:rPr>
                <w:szCs w:val="22"/>
              </w:rPr>
              <w:br/>
            </w:r>
            <w:r>
              <w:rPr>
                <w:szCs w:val="22"/>
              </w:rPr>
              <w:br/>
            </w:r>
            <w:r>
              <w:rPr>
                <w:szCs w:val="22"/>
              </w:rPr>
              <w:br/>
            </w:r>
            <w:r w:rsidRPr="00F262F6">
              <w:rPr>
                <w:szCs w:val="22"/>
              </w:rPr>
              <w:t>0900 – 1</w:t>
            </w:r>
            <w:r>
              <w:rPr>
                <w:szCs w:val="22"/>
              </w:rPr>
              <w:t>8</w:t>
            </w:r>
            <w:r w:rsidRPr="00F262F6">
              <w:rPr>
                <w:szCs w:val="22"/>
              </w:rPr>
              <w:t>00 hrs</w:t>
            </w:r>
          </w:p>
        </w:tc>
        <w:tc>
          <w:tcPr>
            <w:tcW w:w="2102" w:type="pct"/>
            <w:tcBorders>
              <w:bottom w:val="single" w:sz="4" w:space="0" w:color="auto"/>
            </w:tcBorders>
          </w:tcPr>
          <w:p w:rsidR="0001564B" w:rsidRPr="00A12695" w:rsidRDefault="0001564B" w:rsidP="0001564B">
            <w:pPr>
              <w:spacing w:before="40" w:afterLines="40" w:after="96"/>
              <w:ind w:left="85"/>
            </w:pPr>
            <w:r>
              <w:br/>
            </w:r>
            <w:r w:rsidRPr="00A12695">
              <w:t>Rally Headquarters Opens</w:t>
            </w:r>
            <w:r>
              <w:br/>
              <w:t>(</w:t>
            </w:r>
            <w:r w:rsidRPr="00A12695">
              <w:t>Distribution of Road Books, Service Guide, Door Numbers and Sponsor Advertising, for country competitors)</w:t>
            </w:r>
            <w:r>
              <w:br/>
            </w:r>
            <w:r>
              <w:br/>
            </w:r>
            <w:r w:rsidRPr="00A12695">
              <w:t xml:space="preserve">Reconnaissance </w:t>
            </w:r>
          </w:p>
        </w:tc>
        <w:tc>
          <w:tcPr>
            <w:tcW w:w="1087" w:type="pct"/>
            <w:tcBorders>
              <w:bottom w:val="single" w:sz="4" w:space="0" w:color="auto"/>
            </w:tcBorders>
          </w:tcPr>
          <w:p w:rsidR="0001564B" w:rsidRPr="00A12695" w:rsidRDefault="0001564B" w:rsidP="0001564B">
            <w:pPr>
              <w:spacing w:before="40" w:afterLines="40" w:after="96"/>
              <w:ind w:left="85"/>
            </w:pPr>
            <w:r>
              <w:br/>
              <w:t xml:space="preserve">Rally </w:t>
            </w:r>
            <w:r w:rsidRPr="00A12695">
              <w:t>Headquarters</w:t>
            </w:r>
          </w:p>
        </w:tc>
      </w:tr>
      <w:tr w:rsidR="0001564B" w:rsidRPr="00A12695" w:rsidTr="0001564B">
        <w:trPr>
          <w:cantSplit/>
        </w:trPr>
        <w:tc>
          <w:tcPr>
            <w:tcW w:w="725" w:type="pct"/>
            <w:tcBorders>
              <w:top w:val="single" w:sz="4" w:space="0" w:color="auto"/>
              <w:bottom w:val="single" w:sz="4" w:space="0" w:color="auto"/>
            </w:tcBorders>
          </w:tcPr>
          <w:p w:rsidR="0001564B" w:rsidRPr="00A12695" w:rsidRDefault="0001564B" w:rsidP="0001564B">
            <w:pPr>
              <w:spacing w:before="40" w:afterLines="40" w:after="96"/>
              <w:ind w:left="34"/>
            </w:pPr>
            <w:r w:rsidRPr="00A12695">
              <w:rPr>
                <w:sz w:val="24"/>
              </w:rPr>
              <w:t>Saturday</w:t>
            </w:r>
          </w:p>
        </w:tc>
        <w:tc>
          <w:tcPr>
            <w:tcW w:w="1087" w:type="pct"/>
            <w:tcBorders>
              <w:top w:val="single" w:sz="4" w:space="0" w:color="auto"/>
              <w:bottom w:val="single" w:sz="4" w:space="0" w:color="auto"/>
            </w:tcBorders>
          </w:tcPr>
          <w:p w:rsidR="0001564B" w:rsidRDefault="0001564B" w:rsidP="0001564B">
            <w:pPr>
              <w:spacing w:before="40" w:afterLines="40" w:after="96"/>
              <w:rPr>
                <w:szCs w:val="22"/>
              </w:rPr>
            </w:pPr>
            <w:r w:rsidRPr="003F4D33">
              <w:rPr>
                <w:b/>
                <w:color w:val="FF0000"/>
                <w:szCs w:val="22"/>
              </w:rPr>
              <w:t xml:space="preserve">Event Date </w:t>
            </w:r>
            <w:r>
              <w:rPr>
                <w:b/>
                <w:szCs w:val="22"/>
              </w:rPr>
              <w:t>2012</w:t>
            </w:r>
            <w:r>
              <w:rPr>
                <w:b/>
                <w:szCs w:val="22"/>
              </w:rPr>
              <w:br/>
            </w:r>
            <w:r w:rsidRPr="00F262F6">
              <w:rPr>
                <w:szCs w:val="22"/>
              </w:rPr>
              <w:t>0700 hrs</w:t>
            </w:r>
          </w:p>
          <w:p w:rsidR="0001564B" w:rsidRPr="00F262F6" w:rsidRDefault="0001564B" w:rsidP="0001564B">
            <w:pPr>
              <w:spacing w:before="40" w:afterLines="40" w:after="96"/>
              <w:rPr>
                <w:szCs w:val="22"/>
              </w:rPr>
            </w:pPr>
            <w:r w:rsidRPr="00F262F6">
              <w:rPr>
                <w:szCs w:val="22"/>
              </w:rPr>
              <w:t>0800 - 0930 hrs</w:t>
            </w:r>
          </w:p>
          <w:p w:rsidR="0001564B" w:rsidRDefault="0001564B" w:rsidP="0001564B">
            <w:pPr>
              <w:spacing w:before="40" w:afterLines="40" w:after="96"/>
              <w:rPr>
                <w:szCs w:val="22"/>
              </w:rPr>
            </w:pPr>
            <w:r w:rsidRPr="00F262F6">
              <w:rPr>
                <w:szCs w:val="22"/>
              </w:rPr>
              <w:t>1030 hrs</w:t>
            </w:r>
          </w:p>
          <w:p w:rsidR="0001564B" w:rsidRDefault="0001564B" w:rsidP="0001564B">
            <w:pPr>
              <w:spacing w:before="40" w:afterLines="40" w:after="96"/>
              <w:rPr>
                <w:szCs w:val="22"/>
              </w:rPr>
            </w:pPr>
            <w:r w:rsidRPr="00F262F6">
              <w:rPr>
                <w:szCs w:val="22"/>
              </w:rPr>
              <w:t>1000 hrs</w:t>
            </w:r>
          </w:p>
          <w:p w:rsidR="0001564B" w:rsidRDefault="0001564B" w:rsidP="0001564B">
            <w:pPr>
              <w:spacing w:before="40" w:afterLines="40" w:after="96"/>
              <w:rPr>
                <w:szCs w:val="22"/>
              </w:rPr>
            </w:pPr>
            <w:r w:rsidRPr="00F262F6">
              <w:rPr>
                <w:szCs w:val="22"/>
              </w:rPr>
              <w:t>1100 hrs</w:t>
            </w:r>
          </w:p>
          <w:p w:rsidR="0001564B" w:rsidRPr="00F262F6" w:rsidRDefault="0001564B" w:rsidP="0001564B">
            <w:pPr>
              <w:spacing w:before="40" w:afterLines="40" w:after="96"/>
              <w:rPr>
                <w:szCs w:val="22"/>
              </w:rPr>
            </w:pPr>
            <w:r>
              <w:rPr>
                <w:szCs w:val="22"/>
              </w:rPr>
              <w:t>1945</w:t>
            </w:r>
            <w:r w:rsidRPr="00F262F6">
              <w:rPr>
                <w:szCs w:val="22"/>
              </w:rPr>
              <w:t xml:space="preserve"> hrs</w:t>
            </w:r>
          </w:p>
          <w:p w:rsidR="0001564B" w:rsidRDefault="0001564B" w:rsidP="0001564B">
            <w:pPr>
              <w:spacing w:before="40" w:afterLines="40" w:after="96"/>
              <w:rPr>
                <w:szCs w:val="22"/>
              </w:rPr>
            </w:pPr>
            <w:r w:rsidRPr="00F262F6">
              <w:rPr>
                <w:szCs w:val="22"/>
              </w:rPr>
              <w:t>21</w:t>
            </w:r>
            <w:r>
              <w:rPr>
                <w:szCs w:val="22"/>
              </w:rPr>
              <w:t>42</w:t>
            </w:r>
            <w:r w:rsidRPr="00F262F6">
              <w:rPr>
                <w:szCs w:val="22"/>
              </w:rPr>
              <w:t xml:space="preserve"> hrs</w:t>
            </w:r>
          </w:p>
          <w:p w:rsidR="0001564B" w:rsidRDefault="0001564B" w:rsidP="0001564B">
            <w:pPr>
              <w:spacing w:before="40" w:afterLines="40" w:after="96"/>
              <w:rPr>
                <w:szCs w:val="22"/>
              </w:rPr>
            </w:pPr>
            <w:r w:rsidRPr="00F262F6">
              <w:rPr>
                <w:szCs w:val="22"/>
              </w:rPr>
              <w:t>2000 - 2200hrs</w:t>
            </w:r>
          </w:p>
          <w:p w:rsidR="0001564B" w:rsidRDefault="0001564B" w:rsidP="0001564B">
            <w:pPr>
              <w:spacing w:before="40" w:afterLines="40" w:after="96"/>
              <w:rPr>
                <w:szCs w:val="22"/>
              </w:rPr>
            </w:pPr>
            <w:r w:rsidRPr="00F262F6">
              <w:rPr>
                <w:szCs w:val="22"/>
              </w:rPr>
              <w:t>2200 hrs</w:t>
            </w:r>
            <w:r>
              <w:rPr>
                <w:szCs w:val="22"/>
              </w:rPr>
              <w:br/>
            </w:r>
          </w:p>
          <w:p w:rsidR="0001564B" w:rsidRPr="00F262F6" w:rsidRDefault="0001564B" w:rsidP="0001564B">
            <w:pPr>
              <w:spacing w:before="40" w:afterLines="40" w:after="96"/>
              <w:rPr>
                <w:szCs w:val="22"/>
              </w:rPr>
            </w:pPr>
            <w:r>
              <w:rPr>
                <w:szCs w:val="22"/>
              </w:rPr>
              <w:t>2300 hrs</w:t>
            </w:r>
          </w:p>
        </w:tc>
        <w:tc>
          <w:tcPr>
            <w:tcW w:w="2102" w:type="pct"/>
            <w:tcBorders>
              <w:top w:val="single" w:sz="4" w:space="0" w:color="auto"/>
              <w:bottom w:val="single" w:sz="4" w:space="0" w:color="auto"/>
            </w:tcBorders>
          </w:tcPr>
          <w:p w:rsidR="0001564B" w:rsidRDefault="0001564B" w:rsidP="0001564B">
            <w:pPr>
              <w:spacing w:before="40" w:afterLines="40" w:after="96"/>
              <w:ind w:left="85"/>
            </w:pPr>
            <w:r>
              <w:br/>
            </w:r>
            <w:r w:rsidRPr="00A12695">
              <w:t>Rally Headquarters opens</w:t>
            </w:r>
          </w:p>
          <w:p w:rsidR="0001564B" w:rsidRPr="00A12695" w:rsidRDefault="0001564B" w:rsidP="0001564B">
            <w:pPr>
              <w:spacing w:before="40" w:afterLines="40" w:after="96"/>
              <w:ind w:left="85"/>
            </w:pPr>
            <w:r w:rsidRPr="00A12695">
              <w:t>Re-scrutineering</w:t>
            </w:r>
          </w:p>
          <w:p w:rsidR="0001564B" w:rsidRDefault="0001564B" w:rsidP="0001564B">
            <w:pPr>
              <w:spacing w:before="40" w:afterLines="40" w:after="96"/>
              <w:ind w:left="85"/>
            </w:pPr>
            <w:r w:rsidRPr="00A12695">
              <w:t>Cars to Staging Area</w:t>
            </w:r>
          </w:p>
          <w:p w:rsidR="0001564B" w:rsidRDefault="0001564B" w:rsidP="0001564B">
            <w:pPr>
              <w:spacing w:before="40" w:afterLines="40" w:after="96"/>
              <w:ind w:left="85"/>
            </w:pPr>
            <w:r w:rsidRPr="00A12695">
              <w:t>Competitors’ Briefing</w:t>
            </w:r>
          </w:p>
          <w:p w:rsidR="0001564B" w:rsidRDefault="0001564B" w:rsidP="0001564B">
            <w:pPr>
              <w:spacing w:before="40" w:afterLines="40" w:after="96"/>
              <w:ind w:left="85"/>
            </w:pPr>
            <w:r w:rsidRPr="00A12695">
              <w:t>First Car Starts</w:t>
            </w:r>
          </w:p>
          <w:p w:rsidR="0001564B" w:rsidRPr="00A12695" w:rsidRDefault="0001564B" w:rsidP="0001564B">
            <w:pPr>
              <w:spacing w:before="40" w:afterLines="40" w:after="96"/>
              <w:ind w:left="85"/>
            </w:pPr>
            <w:r w:rsidRPr="00A12695">
              <w:t>First Car Due to Finish</w:t>
            </w:r>
          </w:p>
          <w:p w:rsidR="0001564B" w:rsidRDefault="0001564B" w:rsidP="0001564B">
            <w:pPr>
              <w:spacing w:before="40" w:afterLines="40" w:after="96"/>
              <w:ind w:left="85"/>
            </w:pPr>
            <w:r w:rsidRPr="00A12695">
              <w:t>Last Car Due to Finish (50 cars)</w:t>
            </w:r>
          </w:p>
          <w:p w:rsidR="0001564B" w:rsidRDefault="0001564B" w:rsidP="0001564B">
            <w:pPr>
              <w:spacing w:before="40" w:afterLines="40" w:after="96"/>
              <w:ind w:left="85"/>
            </w:pPr>
            <w:r w:rsidRPr="00A12695">
              <w:t>Post Event Scrutineering</w:t>
            </w:r>
          </w:p>
          <w:p w:rsidR="0001564B" w:rsidRDefault="0001564B" w:rsidP="0001564B">
            <w:pPr>
              <w:spacing w:before="40" w:afterLines="40" w:after="96"/>
              <w:ind w:left="85"/>
            </w:pPr>
            <w:r>
              <w:t xml:space="preserve">Provisional Results posted and </w:t>
            </w:r>
            <w:r w:rsidRPr="00A12695">
              <w:t>Trophy Pres</w:t>
            </w:r>
            <w:r>
              <w:t>entation</w:t>
            </w:r>
          </w:p>
          <w:p w:rsidR="0001564B" w:rsidRPr="00A12695" w:rsidRDefault="0001564B" w:rsidP="0001564B">
            <w:pPr>
              <w:spacing w:before="40" w:afterLines="40" w:after="96"/>
            </w:pPr>
            <w:r>
              <w:t xml:space="preserve"> Rally Headquarters Closes</w:t>
            </w:r>
          </w:p>
        </w:tc>
        <w:tc>
          <w:tcPr>
            <w:tcW w:w="1087" w:type="pct"/>
            <w:tcBorders>
              <w:top w:val="single" w:sz="4" w:space="0" w:color="auto"/>
              <w:bottom w:val="single" w:sz="4" w:space="0" w:color="auto"/>
            </w:tcBorders>
          </w:tcPr>
          <w:p w:rsidR="0001564B" w:rsidRPr="00A12695" w:rsidRDefault="0001564B" w:rsidP="0001564B">
            <w:pPr>
              <w:spacing w:before="40" w:afterLines="40" w:after="96"/>
              <w:ind w:left="85"/>
            </w:pPr>
            <w:r>
              <w:br/>
              <w:t xml:space="preserve">Rally </w:t>
            </w:r>
            <w:r w:rsidRPr="00A12695">
              <w:t>Headquarters</w:t>
            </w:r>
          </w:p>
        </w:tc>
      </w:tr>
      <w:tr w:rsidR="0001564B" w:rsidRPr="00A12695" w:rsidTr="0001564B">
        <w:trPr>
          <w:cantSplit/>
        </w:trPr>
        <w:tc>
          <w:tcPr>
            <w:tcW w:w="725" w:type="pct"/>
            <w:tcBorders>
              <w:top w:val="single" w:sz="4" w:space="0" w:color="auto"/>
              <w:bottom w:val="single" w:sz="4" w:space="0" w:color="auto"/>
            </w:tcBorders>
          </w:tcPr>
          <w:p w:rsidR="0001564B" w:rsidRPr="00A12695" w:rsidRDefault="0001564B" w:rsidP="0001564B">
            <w:pPr>
              <w:spacing w:before="40" w:afterLines="40" w:after="96"/>
              <w:ind w:left="34"/>
              <w:rPr>
                <w:sz w:val="24"/>
              </w:rPr>
            </w:pPr>
          </w:p>
        </w:tc>
        <w:tc>
          <w:tcPr>
            <w:tcW w:w="1087" w:type="pct"/>
            <w:tcBorders>
              <w:top w:val="single" w:sz="4" w:space="0" w:color="auto"/>
              <w:bottom w:val="single" w:sz="4" w:space="0" w:color="auto"/>
            </w:tcBorders>
          </w:tcPr>
          <w:p w:rsidR="0001564B" w:rsidRPr="003F4D33" w:rsidRDefault="0001564B" w:rsidP="0001564B">
            <w:pPr>
              <w:spacing w:before="40" w:afterLines="40" w:after="96"/>
              <w:rPr>
                <w:b/>
                <w:color w:val="FF0000"/>
                <w:szCs w:val="22"/>
              </w:rPr>
            </w:pPr>
            <w:r>
              <w:rPr>
                <w:b/>
                <w:color w:val="FF0000"/>
                <w:szCs w:val="22"/>
              </w:rPr>
              <w:t xml:space="preserve">Award Date </w:t>
            </w:r>
            <w:r w:rsidRPr="00C72C29">
              <w:rPr>
                <w:b/>
                <w:szCs w:val="22"/>
              </w:rPr>
              <w:t>2012</w:t>
            </w:r>
          </w:p>
        </w:tc>
        <w:tc>
          <w:tcPr>
            <w:tcW w:w="2102" w:type="pct"/>
            <w:tcBorders>
              <w:top w:val="single" w:sz="4" w:space="0" w:color="auto"/>
              <w:bottom w:val="single" w:sz="4" w:space="0" w:color="auto"/>
            </w:tcBorders>
          </w:tcPr>
          <w:p w:rsidR="0001564B" w:rsidRDefault="0001564B" w:rsidP="0001564B">
            <w:pPr>
              <w:spacing w:before="40" w:afterLines="40" w:after="96"/>
              <w:ind w:left="85"/>
            </w:pPr>
            <w:r w:rsidRPr="00C72C29">
              <w:rPr>
                <w:color w:val="FF0000"/>
              </w:rPr>
              <w:t>Award Location</w:t>
            </w:r>
          </w:p>
        </w:tc>
        <w:tc>
          <w:tcPr>
            <w:tcW w:w="1087" w:type="pct"/>
            <w:tcBorders>
              <w:top w:val="single" w:sz="4" w:space="0" w:color="auto"/>
              <w:bottom w:val="single" w:sz="4" w:space="0" w:color="auto"/>
            </w:tcBorders>
          </w:tcPr>
          <w:p w:rsidR="0001564B" w:rsidRDefault="0001564B" w:rsidP="0001564B">
            <w:pPr>
              <w:spacing w:before="40" w:afterLines="40" w:after="96"/>
              <w:ind w:left="85"/>
            </w:pPr>
          </w:p>
        </w:tc>
      </w:tr>
    </w:tbl>
    <w:p w:rsidR="0039215E" w:rsidRDefault="0039215E" w:rsidP="0039215E"/>
    <w:p w:rsidR="0039215E" w:rsidRDefault="0039215E">
      <w:pPr>
        <w:overflowPunct/>
        <w:autoSpaceDE/>
        <w:autoSpaceDN/>
        <w:adjustRightInd/>
        <w:textAlignment w:val="auto"/>
      </w:pPr>
      <w:r>
        <w:br w:type="page"/>
      </w:r>
    </w:p>
    <w:p w:rsidR="0039215E" w:rsidRDefault="0039215E" w:rsidP="0039215E">
      <w:pPr>
        <w:pStyle w:val="Heading1"/>
      </w:pPr>
      <w:bookmarkStart w:id="3" w:name="_Toc376899066"/>
      <w:r>
        <w:lastRenderedPageBreak/>
        <w:t>Key Officials</w:t>
      </w:r>
      <w:bookmarkEnd w:id="3"/>
    </w:p>
    <w:p w:rsidR="0001564B" w:rsidRPr="0001564B" w:rsidRDefault="0001564B" w:rsidP="0001564B">
      <w:pPr>
        <w:tabs>
          <w:tab w:val="left" w:pos="3402"/>
          <w:tab w:val="left" w:pos="4678"/>
        </w:tabs>
      </w:pPr>
      <w:r w:rsidRPr="0001564B">
        <w:rPr>
          <w:b/>
        </w:rPr>
        <w:t>Clerk of Course</w:t>
      </w:r>
      <w:r w:rsidRPr="0001564B">
        <w:tab/>
        <w:t>Name</w:t>
      </w:r>
    </w:p>
    <w:p w:rsidR="0001564B" w:rsidRPr="0001564B" w:rsidRDefault="0001564B" w:rsidP="0001564B">
      <w:pPr>
        <w:tabs>
          <w:tab w:val="left" w:pos="3402"/>
          <w:tab w:val="left" w:pos="4678"/>
        </w:tabs>
      </w:pPr>
      <w:r w:rsidRPr="0001564B">
        <w:tab/>
        <w:t xml:space="preserve">Mobile: </w:t>
      </w:r>
    </w:p>
    <w:p w:rsidR="0001564B" w:rsidRPr="0001564B" w:rsidRDefault="0001564B" w:rsidP="0001564B">
      <w:pPr>
        <w:tabs>
          <w:tab w:val="left" w:pos="3402"/>
          <w:tab w:val="left" w:pos="4678"/>
        </w:tabs>
      </w:pPr>
      <w:r w:rsidRPr="0001564B">
        <w:tab/>
        <w:t xml:space="preserve">Email: </w:t>
      </w:r>
    </w:p>
    <w:p w:rsidR="0001564B" w:rsidRPr="0001564B" w:rsidRDefault="0001564B" w:rsidP="0001564B">
      <w:pPr>
        <w:tabs>
          <w:tab w:val="left" w:pos="3402"/>
          <w:tab w:val="left" w:pos="4678"/>
        </w:tabs>
      </w:pPr>
    </w:p>
    <w:p w:rsidR="0001564B" w:rsidRPr="0001564B" w:rsidRDefault="0001564B" w:rsidP="0001564B">
      <w:pPr>
        <w:tabs>
          <w:tab w:val="left" w:pos="3402"/>
          <w:tab w:val="left" w:pos="4678"/>
        </w:tabs>
      </w:pPr>
      <w:r w:rsidRPr="0001564B">
        <w:rPr>
          <w:b/>
        </w:rPr>
        <w:t>Deputy Clerk of Course</w:t>
      </w:r>
      <w:r w:rsidRPr="0001564B">
        <w:tab/>
        <w:t>Name</w:t>
      </w:r>
    </w:p>
    <w:p w:rsidR="0001564B" w:rsidRPr="0001564B" w:rsidRDefault="0001564B" w:rsidP="0001564B">
      <w:pPr>
        <w:tabs>
          <w:tab w:val="left" w:pos="3402"/>
          <w:tab w:val="left" w:pos="4678"/>
        </w:tabs>
      </w:pPr>
      <w:r w:rsidRPr="0001564B">
        <w:tab/>
        <w:t xml:space="preserve">Mobile: </w:t>
      </w:r>
    </w:p>
    <w:p w:rsidR="0001564B" w:rsidRPr="0001564B" w:rsidRDefault="0001564B" w:rsidP="0001564B">
      <w:pPr>
        <w:tabs>
          <w:tab w:val="left" w:pos="3402"/>
          <w:tab w:val="left" w:pos="4678"/>
        </w:tabs>
      </w:pPr>
      <w:r w:rsidRPr="0001564B">
        <w:tab/>
        <w:t xml:space="preserve">Email: </w:t>
      </w:r>
    </w:p>
    <w:p w:rsidR="0001564B" w:rsidRPr="0001564B" w:rsidRDefault="0001564B" w:rsidP="0001564B">
      <w:pPr>
        <w:tabs>
          <w:tab w:val="left" w:pos="3402"/>
          <w:tab w:val="left" w:pos="4678"/>
        </w:tabs>
      </w:pPr>
    </w:p>
    <w:p w:rsidR="0001564B" w:rsidRPr="0001564B" w:rsidRDefault="0001564B" w:rsidP="0001564B">
      <w:pPr>
        <w:tabs>
          <w:tab w:val="left" w:pos="3402"/>
          <w:tab w:val="left" w:pos="4678"/>
        </w:tabs>
      </w:pPr>
      <w:r w:rsidRPr="0001564B">
        <w:rPr>
          <w:b/>
        </w:rPr>
        <w:t>Secretary</w:t>
      </w:r>
      <w:r w:rsidRPr="0001564B">
        <w:tab/>
        <w:t>Name</w:t>
      </w:r>
    </w:p>
    <w:p w:rsidR="0001564B" w:rsidRPr="0001564B" w:rsidRDefault="0001564B" w:rsidP="0001564B">
      <w:pPr>
        <w:tabs>
          <w:tab w:val="left" w:pos="3402"/>
          <w:tab w:val="left" w:pos="4678"/>
        </w:tabs>
      </w:pPr>
      <w:r w:rsidRPr="0001564B">
        <w:tab/>
        <w:t xml:space="preserve">Mobile: </w:t>
      </w:r>
    </w:p>
    <w:p w:rsidR="0001564B" w:rsidRPr="0001564B" w:rsidRDefault="0001564B" w:rsidP="0001564B">
      <w:pPr>
        <w:tabs>
          <w:tab w:val="left" w:pos="3402"/>
          <w:tab w:val="left" w:pos="4678"/>
        </w:tabs>
      </w:pPr>
      <w:r w:rsidRPr="0001564B">
        <w:tab/>
        <w:t xml:space="preserve">Email: </w:t>
      </w:r>
    </w:p>
    <w:p w:rsidR="0001564B" w:rsidRPr="0001564B" w:rsidRDefault="0001564B" w:rsidP="0001564B">
      <w:pPr>
        <w:tabs>
          <w:tab w:val="left" w:pos="3402"/>
          <w:tab w:val="left" w:pos="4678"/>
        </w:tabs>
      </w:pPr>
    </w:p>
    <w:p w:rsidR="0001564B" w:rsidRPr="0001564B" w:rsidRDefault="0001564B" w:rsidP="0001564B">
      <w:pPr>
        <w:tabs>
          <w:tab w:val="left" w:pos="3402"/>
          <w:tab w:val="left" w:pos="4678"/>
        </w:tabs>
      </w:pPr>
      <w:r w:rsidRPr="0001564B">
        <w:rPr>
          <w:b/>
        </w:rPr>
        <w:t>Officials Coordinator</w:t>
      </w:r>
      <w:r w:rsidRPr="0001564B">
        <w:tab/>
        <w:t>Name</w:t>
      </w:r>
    </w:p>
    <w:p w:rsidR="0001564B" w:rsidRPr="0001564B" w:rsidRDefault="0001564B" w:rsidP="0001564B">
      <w:pPr>
        <w:tabs>
          <w:tab w:val="left" w:pos="3402"/>
          <w:tab w:val="left" w:pos="4678"/>
        </w:tabs>
      </w:pPr>
      <w:r w:rsidRPr="0001564B">
        <w:tab/>
        <w:t xml:space="preserve">Mobile: </w:t>
      </w:r>
    </w:p>
    <w:p w:rsidR="0001564B" w:rsidRDefault="0001564B" w:rsidP="0001564B">
      <w:pPr>
        <w:tabs>
          <w:tab w:val="left" w:pos="3402"/>
          <w:tab w:val="left" w:pos="4678"/>
        </w:tabs>
      </w:pPr>
      <w:r w:rsidRPr="0001564B">
        <w:tab/>
        <w:t xml:space="preserve">Email: </w:t>
      </w:r>
    </w:p>
    <w:p w:rsidR="0001564B" w:rsidRPr="0001564B" w:rsidRDefault="0001564B" w:rsidP="0001564B">
      <w:pPr>
        <w:tabs>
          <w:tab w:val="left" w:pos="3402"/>
          <w:tab w:val="left" w:pos="4678"/>
        </w:tabs>
      </w:pPr>
    </w:p>
    <w:p w:rsidR="0001564B" w:rsidRDefault="0001564B" w:rsidP="0001564B">
      <w:pPr>
        <w:tabs>
          <w:tab w:val="left" w:pos="3402"/>
          <w:tab w:val="left" w:pos="4678"/>
        </w:tabs>
      </w:pPr>
      <w:r w:rsidRPr="001E5636">
        <w:rPr>
          <w:b/>
        </w:rPr>
        <w:t>Course Car Manager</w:t>
      </w:r>
      <w:r>
        <w:tab/>
        <w:t>Name</w:t>
      </w:r>
    </w:p>
    <w:p w:rsidR="0001564B" w:rsidRDefault="0001564B" w:rsidP="0001564B">
      <w:pPr>
        <w:tabs>
          <w:tab w:val="left" w:pos="3402"/>
          <w:tab w:val="left" w:pos="4678"/>
        </w:tabs>
      </w:pPr>
      <w:r>
        <w:tab/>
      </w:r>
      <w:r w:rsidR="001E5636">
        <w:t xml:space="preserve">Mobile: </w:t>
      </w:r>
    </w:p>
    <w:p w:rsidR="001E5636" w:rsidRDefault="001E5636" w:rsidP="0001564B">
      <w:pPr>
        <w:tabs>
          <w:tab w:val="left" w:pos="3402"/>
          <w:tab w:val="left" w:pos="4678"/>
        </w:tabs>
      </w:pPr>
      <w:r>
        <w:tab/>
        <w:t xml:space="preserve">Email: </w:t>
      </w:r>
    </w:p>
    <w:p w:rsidR="001E5636" w:rsidRPr="0001564B" w:rsidRDefault="001E5636" w:rsidP="0001564B">
      <w:pPr>
        <w:tabs>
          <w:tab w:val="left" w:pos="3402"/>
          <w:tab w:val="left" w:pos="4678"/>
        </w:tabs>
      </w:pPr>
    </w:p>
    <w:p w:rsidR="0001564B" w:rsidRPr="0001564B" w:rsidRDefault="0001564B" w:rsidP="0001564B">
      <w:pPr>
        <w:tabs>
          <w:tab w:val="left" w:pos="3402"/>
          <w:tab w:val="left" w:pos="4678"/>
        </w:tabs>
      </w:pPr>
      <w:r w:rsidRPr="0001564B">
        <w:rPr>
          <w:b/>
        </w:rPr>
        <w:t>Chief Scrutineer</w:t>
      </w:r>
      <w:r w:rsidRPr="0001564B">
        <w:tab/>
        <w:t>Name</w:t>
      </w:r>
    </w:p>
    <w:p w:rsidR="0001564B" w:rsidRPr="0001564B" w:rsidRDefault="0001564B" w:rsidP="0001564B">
      <w:pPr>
        <w:tabs>
          <w:tab w:val="left" w:pos="3402"/>
          <w:tab w:val="left" w:pos="4678"/>
        </w:tabs>
      </w:pPr>
      <w:r w:rsidRPr="0001564B">
        <w:tab/>
        <w:t xml:space="preserve">Mobile: </w:t>
      </w:r>
    </w:p>
    <w:p w:rsidR="0001564B" w:rsidRPr="0001564B" w:rsidRDefault="0001564B" w:rsidP="0001564B">
      <w:pPr>
        <w:tabs>
          <w:tab w:val="left" w:pos="3402"/>
          <w:tab w:val="left" w:pos="4678"/>
        </w:tabs>
      </w:pPr>
    </w:p>
    <w:p w:rsidR="0001564B" w:rsidRPr="0001564B" w:rsidRDefault="0001564B" w:rsidP="0001564B">
      <w:pPr>
        <w:tabs>
          <w:tab w:val="left" w:pos="3402"/>
          <w:tab w:val="left" w:pos="4678"/>
        </w:tabs>
      </w:pPr>
      <w:r w:rsidRPr="0001564B">
        <w:rPr>
          <w:b/>
        </w:rPr>
        <w:t>Competitor Relations Officer</w:t>
      </w:r>
      <w:r w:rsidRPr="0001564B">
        <w:tab/>
        <w:t>Name</w:t>
      </w:r>
    </w:p>
    <w:p w:rsidR="0001564B" w:rsidRPr="0001564B" w:rsidRDefault="0001564B" w:rsidP="0001564B">
      <w:pPr>
        <w:tabs>
          <w:tab w:val="left" w:pos="3402"/>
          <w:tab w:val="left" w:pos="4678"/>
        </w:tabs>
      </w:pPr>
      <w:r w:rsidRPr="0001564B">
        <w:tab/>
        <w:t xml:space="preserve">Mobile: </w:t>
      </w:r>
    </w:p>
    <w:p w:rsidR="0001564B" w:rsidRPr="0001564B" w:rsidRDefault="0001564B" w:rsidP="0001564B">
      <w:pPr>
        <w:tabs>
          <w:tab w:val="left" w:pos="3402"/>
          <w:tab w:val="left" w:pos="4678"/>
        </w:tabs>
      </w:pPr>
    </w:p>
    <w:p w:rsidR="0001564B" w:rsidRPr="0001564B" w:rsidRDefault="0001564B" w:rsidP="0001564B">
      <w:pPr>
        <w:tabs>
          <w:tab w:val="left" w:pos="3402"/>
          <w:tab w:val="left" w:pos="4678"/>
        </w:tabs>
      </w:pPr>
      <w:r>
        <w:rPr>
          <w:b/>
        </w:rPr>
        <w:t>Equipment Officer</w:t>
      </w:r>
      <w:r w:rsidRPr="0001564B">
        <w:tab/>
        <w:t>Name</w:t>
      </w:r>
    </w:p>
    <w:p w:rsidR="0001564B" w:rsidRPr="0001564B" w:rsidRDefault="0001564B" w:rsidP="0001564B">
      <w:pPr>
        <w:tabs>
          <w:tab w:val="left" w:pos="3402"/>
          <w:tab w:val="left" w:pos="4678"/>
        </w:tabs>
      </w:pPr>
      <w:r w:rsidRPr="0001564B">
        <w:tab/>
      </w:r>
      <w:r>
        <w:t xml:space="preserve">Mobile: </w:t>
      </w:r>
    </w:p>
    <w:p w:rsidR="0039215E" w:rsidRDefault="0039215E" w:rsidP="0039215E"/>
    <w:p w:rsidR="0039215E" w:rsidRDefault="0039215E">
      <w:pPr>
        <w:overflowPunct/>
        <w:autoSpaceDE/>
        <w:autoSpaceDN/>
        <w:adjustRightInd/>
        <w:textAlignment w:val="auto"/>
      </w:pPr>
      <w:r>
        <w:br w:type="page"/>
      </w:r>
    </w:p>
    <w:p w:rsidR="001E5636" w:rsidRDefault="001E5636" w:rsidP="001E5636">
      <w:pPr>
        <w:pStyle w:val="Heading1"/>
      </w:pPr>
      <w:bookmarkStart w:id="4" w:name="_Toc376899067"/>
      <w:r>
        <w:lastRenderedPageBreak/>
        <w:t>Scrutiny</w:t>
      </w:r>
      <w:bookmarkEnd w:id="4"/>
    </w:p>
    <w:p w:rsidR="001E5636" w:rsidRDefault="001E5636" w:rsidP="001E5636">
      <w:pPr>
        <w:overflowPunct/>
        <w:autoSpaceDE/>
        <w:autoSpaceDN/>
        <w:adjustRightInd/>
        <w:textAlignment w:val="auto"/>
      </w:pPr>
      <w:r>
        <w:t>All Course Vehicles are to be maintained as per the Course Car manual with regard to safety and general condition.</w:t>
      </w:r>
    </w:p>
    <w:p w:rsidR="001E5636" w:rsidRDefault="001E5636" w:rsidP="001E5636">
      <w:pPr>
        <w:overflowPunct/>
        <w:autoSpaceDE/>
        <w:autoSpaceDN/>
        <w:adjustRightInd/>
        <w:textAlignment w:val="auto"/>
      </w:pPr>
      <w:r>
        <w:t>Car 0 and 999 or any other high speed cars will need to be scrutineered at the allocated Scruiteering</w:t>
      </w:r>
      <w:r w:rsidR="000C7D44">
        <w:t xml:space="preserve"> day</w:t>
      </w:r>
      <w:r>
        <w:t xml:space="preserve"> or on the morning of the event for overall safety and general condition.</w:t>
      </w:r>
    </w:p>
    <w:p w:rsidR="001E5636" w:rsidRDefault="001E5636" w:rsidP="001E5636">
      <w:pPr>
        <w:overflowPunct/>
        <w:autoSpaceDE/>
        <w:autoSpaceDN/>
        <w:adjustRightInd/>
        <w:textAlignment w:val="auto"/>
      </w:pPr>
      <w:r>
        <w:t>Helmets must be worn at all times when on the competitive stages by the crews of the course cars listed above.</w:t>
      </w:r>
    </w:p>
    <w:p w:rsidR="001E5636" w:rsidRDefault="001E5636" w:rsidP="001E5636">
      <w:pPr>
        <w:overflowPunct/>
        <w:autoSpaceDE/>
        <w:autoSpaceDN/>
        <w:adjustRightInd/>
        <w:textAlignment w:val="auto"/>
      </w:pPr>
      <w:r>
        <w:t>Whilst these vehicles are official vehicles and consequently do not have to comply with the Supplementary Regulations as they apply to the competitors, a high standard of vehicle preparation is expected.</w:t>
      </w:r>
    </w:p>
    <w:p w:rsidR="001E5636" w:rsidRDefault="001E5636" w:rsidP="001E5636">
      <w:pPr>
        <w:overflowPunct/>
        <w:autoSpaceDE/>
        <w:autoSpaceDN/>
        <w:adjustRightInd/>
        <w:textAlignment w:val="auto"/>
      </w:pPr>
      <w:r>
        <w:t xml:space="preserve">The Zero vehicles and car </w:t>
      </w:r>
      <w:r w:rsidR="000C7D44">
        <w:t>9</w:t>
      </w:r>
      <w:r>
        <w:t>99 must be fitted with rollover protection and crews are required to wear one piece flame resistant clothing in addition to helmets being worn by the driver and co-driver.</w:t>
      </w:r>
    </w:p>
    <w:p w:rsidR="001E5636" w:rsidRDefault="001E5636" w:rsidP="001E5636">
      <w:pPr>
        <w:overflowPunct/>
        <w:autoSpaceDE/>
        <w:autoSpaceDN/>
        <w:adjustRightInd/>
        <w:textAlignment w:val="auto"/>
      </w:pPr>
      <w:r>
        <w:t>Normal safety requirements as detailed in the General Requirements of the CAMS Manual of Motor Sport (including Schedules A, B, D, H, I, J, R) such as fire extinguisher(s) with a total capacity of 2kg, First aid kit and warning triangles must be carried.</w:t>
      </w:r>
    </w:p>
    <w:p w:rsidR="001E5636" w:rsidRDefault="001E5636" w:rsidP="001E5636">
      <w:pPr>
        <w:overflowPunct/>
        <w:autoSpaceDE/>
        <w:autoSpaceDN/>
        <w:adjustRightInd/>
        <w:textAlignment w:val="auto"/>
      </w:pPr>
      <w:r>
        <w:t>Please ensure you leave sufficient time to have this done.</w:t>
      </w:r>
    </w:p>
    <w:p w:rsidR="005C265D" w:rsidRDefault="005C265D" w:rsidP="001E5636">
      <w:pPr>
        <w:overflowPunct/>
        <w:autoSpaceDE/>
        <w:autoSpaceDN/>
        <w:adjustRightInd/>
        <w:textAlignment w:val="auto"/>
      </w:pPr>
    </w:p>
    <w:p w:rsidR="005C265D" w:rsidRDefault="005C265D" w:rsidP="001E5636">
      <w:pPr>
        <w:overflowPunct/>
        <w:autoSpaceDE/>
        <w:autoSpaceDN/>
        <w:adjustRightInd/>
        <w:textAlignment w:val="auto"/>
      </w:pPr>
    </w:p>
    <w:p w:rsidR="00F15089" w:rsidRDefault="00F15089" w:rsidP="00F15089">
      <w:pPr>
        <w:pStyle w:val="Heading1"/>
      </w:pPr>
      <w:bookmarkStart w:id="5" w:name="_Toc376899068"/>
      <w:r>
        <w:t>Sign On</w:t>
      </w:r>
      <w:bookmarkEnd w:id="5"/>
    </w:p>
    <w:p w:rsidR="00F15089" w:rsidRDefault="00F15089" w:rsidP="00F15089">
      <w:pPr>
        <w:overflowPunct/>
        <w:autoSpaceDE/>
        <w:autoSpaceDN/>
        <w:adjustRightInd/>
        <w:textAlignment w:val="auto"/>
      </w:pPr>
      <w:r>
        <w:t>All Course car crews are required to sign on EVERY DAY of their participation, this can be done at the First Time Control of each day or Rally Head Quarters.</w:t>
      </w:r>
    </w:p>
    <w:p w:rsidR="001E5636" w:rsidRPr="00F15089" w:rsidRDefault="001E5636" w:rsidP="00F15089">
      <w:r w:rsidRPr="00F15089">
        <w:br w:type="page"/>
      </w:r>
    </w:p>
    <w:p w:rsidR="00CD4987" w:rsidRDefault="00CD4987" w:rsidP="009A5970">
      <w:pPr>
        <w:pStyle w:val="Heading1"/>
      </w:pPr>
      <w:bookmarkStart w:id="6" w:name="_Toc376899069"/>
      <w:r>
        <w:lastRenderedPageBreak/>
        <w:t>GENERAL INFORMATION</w:t>
      </w:r>
      <w:bookmarkEnd w:id="6"/>
    </w:p>
    <w:p w:rsidR="00CD4987" w:rsidRDefault="00CD4987">
      <w:pPr>
        <w:rPr>
          <w:rFonts w:ascii="Arial" w:hAnsi="Arial" w:cs="Arial"/>
          <w:bCs/>
          <w:noProof w:val="0"/>
        </w:rPr>
      </w:pPr>
      <w:r>
        <w:rPr>
          <w:rFonts w:ascii="Arial" w:hAnsi="Arial" w:cs="Arial"/>
          <w:bCs/>
          <w:noProof w:val="0"/>
        </w:rPr>
        <w:t>The following Course Cars will traverse a special stage.  This brief summation of the duties of each vehicle in addition to revolving lights/siren status whilst on the stage is provided for your reference.  Further details of the duties of each crew are contained within this manual.</w:t>
      </w:r>
    </w:p>
    <w:p w:rsidR="00CD4987" w:rsidRDefault="00CD4987">
      <w:pPr>
        <w:rPr>
          <w:rFonts w:ascii="Arial" w:hAnsi="Arial" w:cs="Arial"/>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402"/>
        <w:gridCol w:w="3260"/>
      </w:tblGrid>
      <w:tr w:rsidR="00CD4987">
        <w:trPr>
          <w:trHeight w:val="481"/>
        </w:trPr>
        <w:tc>
          <w:tcPr>
            <w:tcW w:w="2518" w:type="dxa"/>
          </w:tcPr>
          <w:p w:rsidR="00CD4987" w:rsidRDefault="00CD4987">
            <w:pPr>
              <w:rPr>
                <w:rFonts w:ascii="Arial" w:hAnsi="Arial" w:cs="Arial"/>
                <w:b/>
                <w:bCs/>
                <w:noProof w:val="0"/>
                <w:sz w:val="24"/>
              </w:rPr>
            </w:pPr>
            <w:r>
              <w:rPr>
                <w:rFonts w:ascii="Arial" w:hAnsi="Arial" w:cs="Arial"/>
                <w:b/>
                <w:bCs/>
                <w:noProof w:val="0"/>
                <w:sz w:val="24"/>
              </w:rPr>
              <w:t>Car Number</w:t>
            </w:r>
          </w:p>
        </w:tc>
        <w:tc>
          <w:tcPr>
            <w:tcW w:w="3402" w:type="dxa"/>
          </w:tcPr>
          <w:p w:rsidR="00CD4987" w:rsidRDefault="00CD4987">
            <w:pPr>
              <w:rPr>
                <w:rFonts w:ascii="Arial" w:hAnsi="Arial" w:cs="Arial"/>
                <w:b/>
                <w:bCs/>
                <w:noProof w:val="0"/>
                <w:sz w:val="24"/>
              </w:rPr>
            </w:pPr>
            <w:r>
              <w:rPr>
                <w:rFonts w:ascii="Arial" w:hAnsi="Arial" w:cs="Arial"/>
                <w:b/>
                <w:bCs/>
                <w:noProof w:val="0"/>
                <w:sz w:val="24"/>
              </w:rPr>
              <w:t>Task</w:t>
            </w:r>
          </w:p>
        </w:tc>
        <w:tc>
          <w:tcPr>
            <w:tcW w:w="3260" w:type="dxa"/>
          </w:tcPr>
          <w:p w:rsidR="00CD4987" w:rsidRDefault="00CD4987">
            <w:pPr>
              <w:rPr>
                <w:rFonts w:ascii="Arial" w:hAnsi="Arial" w:cs="Arial"/>
                <w:b/>
                <w:bCs/>
                <w:noProof w:val="0"/>
                <w:sz w:val="24"/>
              </w:rPr>
            </w:pPr>
            <w:r>
              <w:rPr>
                <w:rFonts w:ascii="Arial" w:hAnsi="Arial" w:cs="Arial"/>
                <w:b/>
                <w:bCs/>
                <w:noProof w:val="0"/>
                <w:sz w:val="24"/>
              </w:rPr>
              <w:t>Time Before/after Car 1</w:t>
            </w:r>
          </w:p>
        </w:tc>
      </w:tr>
      <w:tr w:rsidR="00CD4987">
        <w:tc>
          <w:tcPr>
            <w:tcW w:w="2518" w:type="dxa"/>
          </w:tcPr>
          <w:p w:rsidR="00CD4987" w:rsidRDefault="00CD4987">
            <w:pPr>
              <w:rPr>
                <w:rFonts w:ascii="Arial" w:hAnsi="Arial" w:cs="Arial"/>
                <w:noProof w:val="0"/>
              </w:rPr>
            </w:pPr>
            <w:r>
              <w:rPr>
                <w:rFonts w:ascii="Arial" w:hAnsi="Arial" w:cs="Arial"/>
                <w:noProof w:val="0"/>
              </w:rPr>
              <w:t>000</w:t>
            </w:r>
          </w:p>
        </w:tc>
        <w:tc>
          <w:tcPr>
            <w:tcW w:w="3402" w:type="dxa"/>
          </w:tcPr>
          <w:p w:rsidR="00CD4987" w:rsidRDefault="00CD4987">
            <w:pPr>
              <w:rPr>
                <w:rFonts w:ascii="Arial" w:hAnsi="Arial" w:cs="Arial"/>
                <w:noProof w:val="0"/>
              </w:rPr>
            </w:pPr>
            <w:r>
              <w:rPr>
                <w:rFonts w:ascii="Arial" w:hAnsi="Arial" w:cs="Arial"/>
                <w:noProof w:val="0"/>
              </w:rPr>
              <w:t>1</w:t>
            </w:r>
            <w:r>
              <w:rPr>
                <w:rFonts w:ascii="Arial" w:hAnsi="Arial" w:cs="Arial"/>
                <w:noProof w:val="0"/>
                <w:vertAlign w:val="superscript"/>
              </w:rPr>
              <w:t>st</w:t>
            </w:r>
            <w:r>
              <w:rPr>
                <w:rFonts w:ascii="Arial" w:hAnsi="Arial" w:cs="Arial"/>
                <w:noProof w:val="0"/>
              </w:rPr>
              <w:t xml:space="preserve">  Stage </w:t>
            </w:r>
            <w:r>
              <w:rPr>
                <w:rFonts w:ascii="Arial" w:hAnsi="Arial" w:cs="Arial"/>
                <w:bCs/>
                <w:noProof w:val="0"/>
              </w:rPr>
              <w:t>check – Close Stage</w:t>
            </w:r>
          </w:p>
        </w:tc>
        <w:tc>
          <w:tcPr>
            <w:tcW w:w="3260" w:type="dxa"/>
          </w:tcPr>
          <w:p w:rsidR="00CD4987" w:rsidRDefault="00CD4987">
            <w:pPr>
              <w:rPr>
                <w:rFonts w:ascii="Arial" w:hAnsi="Arial" w:cs="Arial"/>
                <w:noProof w:val="0"/>
              </w:rPr>
            </w:pPr>
            <w:r>
              <w:rPr>
                <w:rFonts w:ascii="Arial" w:hAnsi="Arial" w:cs="Arial"/>
                <w:noProof w:val="0"/>
              </w:rPr>
              <w:t>60 min before Car 1</w:t>
            </w:r>
          </w:p>
        </w:tc>
      </w:tr>
      <w:tr w:rsidR="00CD4987">
        <w:tc>
          <w:tcPr>
            <w:tcW w:w="2518" w:type="dxa"/>
          </w:tcPr>
          <w:p w:rsidR="00CD4987" w:rsidRDefault="00CD4987">
            <w:pPr>
              <w:rPr>
                <w:rFonts w:ascii="Arial" w:hAnsi="Arial" w:cs="Arial"/>
                <w:noProof w:val="0"/>
              </w:rPr>
            </w:pPr>
            <w:r>
              <w:rPr>
                <w:rFonts w:ascii="Arial" w:hAnsi="Arial" w:cs="Arial"/>
                <w:noProof w:val="0"/>
              </w:rPr>
              <w:t>00</w:t>
            </w:r>
          </w:p>
        </w:tc>
        <w:tc>
          <w:tcPr>
            <w:tcW w:w="3402" w:type="dxa"/>
          </w:tcPr>
          <w:p w:rsidR="00CD4987" w:rsidRDefault="00CD4987">
            <w:pPr>
              <w:rPr>
                <w:rFonts w:ascii="Arial" w:hAnsi="Arial" w:cs="Arial"/>
                <w:noProof w:val="0"/>
              </w:rPr>
            </w:pPr>
            <w:r>
              <w:rPr>
                <w:rFonts w:ascii="Arial" w:hAnsi="Arial" w:cs="Arial"/>
                <w:noProof w:val="0"/>
              </w:rPr>
              <w:t>2</w:t>
            </w:r>
            <w:r>
              <w:rPr>
                <w:rFonts w:ascii="Arial" w:hAnsi="Arial" w:cs="Arial"/>
                <w:noProof w:val="0"/>
                <w:vertAlign w:val="superscript"/>
              </w:rPr>
              <w:t>nd</w:t>
            </w:r>
            <w:r>
              <w:rPr>
                <w:rFonts w:ascii="Arial" w:hAnsi="Arial" w:cs="Arial"/>
                <w:noProof w:val="0"/>
              </w:rPr>
              <w:t xml:space="preserve"> Stage cheek</w:t>
            </w:r>
          </w:p>
        </w:tc>
        <w:tc>
          <w:tcPr>
            <w:tcW w:w="3260" w:type="dxa"/>
          </w:tcPr>
          <w:p w:rsidR="00CD4987" w:rsidRDefault="001F248A">
            <w:pPr>
              <w:rPr>
                <w:rFonts w:ascii="Arial" w:hAnsi="Arial" w:cs="Arial"/>
                <w:noProof w:val="0"/>
              </w:rPr>
            </w:pPr>
            <w:r>
              <w:rPr>
                <w:rFonts w:ascii="Arial" w:hAnsi="Arial" w:cs="Arial"/>
                <w:noProof w:val="0"/>
              </w:rPr>
              <w:t>3</w:t>
            </w:r>
            <w:r w:rsidR="00CD4987">
              <w:rPr>
                <w:rFonts w:ascii="Arial" w:hAnsi="Arial" w:cs="Arial"/>
                <w:noProof w:val="0"/>
              </w:rPr>
              <w:t>0 minutes before Car 1</w:t>
            </w:r>
          </w:p>
        </w:tc>
      </w:tr>
      <w:tr w:rsidR="00CD4987">
        <w:tc>
          <w:tcPr>
            <w:tcW w:w="2518" w:type="dxa"/>
          </w:tcPr>
          <w:p w:rsidR="00CD4987" w:rsidRDefault="00CD4987">
            <w:pPr>
              <w:rPr>
                <w:rFonts w:ascii="Arial" w:hAnsi="Arial" w:cs="Arial"/>
                <w:noProof w:val="0"/>
              </w:rPr>
            </w:pPr>
            <w:r>
              <w:rPr>
                <w:rFonts w:ascii="Arial" w:hAnsi="Arial" w:cs="Arial"/>
                <w:noProof w:val="0"/>
              </w:rPr>
              <w:t>0</w:t>
            </w:r>
          </w:p>
        </w:tc>
        <w:tc>
          <w:tcPr>
            <w:tcW w:w="3402" w:type="dxa"/>
          </w:tcPr>
          <w:p w:rsidR="00CD4987" w:rsidRDefault="00CD4987">
            <w:pPr>
              <w:rPr>
                <w:rFonts w:ascii="Arial" w:hAnsi="Arial" w:cs="Arial"/>
                <w:noProof w:val="0"/>
              </w:rPr>
            </w:pPr>
            <w:r>
              <w:rPr>
                <w:rFonts w:ascii="Arial" w:hAnsi="Arial" w:cs="Arial"/>
                <w:noProof w:val="0"/>
              </w:rPr>
              <w:t>Lead - Competition</w:t>
            </w:r>
          </w:p>
        </w:tc>
        <w:tc>
          <w:tcPr>
            <w:tcW w:w="3260" w:type="dxa"/>
          </w:tcPr>
          <w:p w:rsidR="00CD4987" w:rsidRDefault="00CD4987">
            <w:pPr>
              <w:rPr>
                <w:rFonts w:ascii="Arial" w:hAnsi="Arial" w:cs="Arial"/>
                <w:noProof w:val="0"/>
              </w:rPr>
            </w:pPr>
            <w:r>
              <w:rPr>
                <w:rFonts w:ascii="Arial" w:hAnsi="Arial" w:cs="Arial"/>
                <w:noProof w:val="0"/>
              </w:rPr>
              <w:t>5 minutes before Car 1</w:t>
            </w:r>
          </w:p>
        </w:tc>
      </w:tr>
      <w:tr w:rsidR="00CD4987">
        <w:tc>
          <w:tcPr>
            <w:tcW w:w="2518" w:type="dxa"/>
          </w:tcPr>
          <w:p w:rsidR="00CD4987" w:rsidRDefault="00CD4987">
            <w:pPr>
              <w:rPr>
                <w:rFonts w:ascii="Arial" w:hAnsi="Arial" w:cs="Arial"/>
                <w:noProof w:val="0"/>
              </w:rPr>
            </w:pPr>
            <w:r>
              <w:rPr>
                <w:rFonts w:ascii="Arial" w:hAnsi="Arial" w:cs="Arial"/>
                <w:noProof w:val="0"/>
              </w:rPr>
              <w:t>Car 1</w:t>
            </w:r>
          </w:p>
        </w:tc>
        <w:tc>
          <w:tcPr>
            <w:tcW w:w="3402" w:type="dxa"/>
          </w:tcPr>
          <w:p w:rsidR="00CD4987" w:rsidRDefault="00CD4987">
            <w:pPr>
              <w:rPr>
                <w:rFonts w:ascii="Arial" w:hAnsi="Arial" w:cs="Arial"/>
                <w:noProof w:val="0"/>
              </w:rPr>
            </w:pPr>
          </w:p>
        </w:tc>
        <w:tc>
          <w:tcPr>
            <w:tcW w:w="3260" w:type="dxa"/>
          </w:tcPr>
          <w:p w:rsidR="00CD4987" w:rsidRDefault="00CD4987">
            <w:pPr>
              <w:rPr>
                <w:rFonts w:ascii="Arial" w:hAnsi="Arial" w:cs="Arial"/>
                <w:noProof w:val="0"/>
              </w:rPr>
            </w:pPr>
          </w:p>
        </w:tc>
      </w:tr>
      <w:tr w:rsidR="00CD4987">
        <w:tc>
          <w:tcPr>
            <w:tcW w:w="2518" w:type="dxa"/>
          </w:tcPr>
          <w:p w:rsidR="00CD4987" w:rsidRDefault="00CD4987">
            <w:pPr>
              <w:rPr>
                <w:rFonts w:ascii="Arial" w:hAnsi="Arial" w:cs="Arial"/>
                <w:noProof w:val="0"/>
              </w:rPr>
            </w:pPr>
            <w:r>
              <w:rPr>
                <w:rFonts w:ascii="Arial" w:hAnsi="Arial" w:cs="Arial"/>
                <w:noProof w:val="0"/>
              </w:rPr>
              <w:t>Other Competition cars</w:t>
            </w:r>
          </w:p>
        </w:tc>
        <w:tc>
          <w:tcPr>
            <w:tcW w:w="3402" w:type="dxa"/>
          </w:tcPr>
          <w:p w:rsidR="00CD4987" w:rsidRDefault="00CD4987">
            <w:pPr>
              <w:rPr>
                <w:rFonts w:ascii="Arial" w:hAnsi="Arial" w:cs="Arial"/>
                <w:noProof w:val="0"/>
              </w:rPr>
            </w:pPr>
          </w:p>
        </w:tc>
        <w:tc>
          <w:tcPr>
            <w:tcW w:w="3260" w:type="dxa"/>
          </w:tcPr>
          <w:p w:rsidR="00CD4987" w:rsidRDefault="00CD4987">
            <w:pPr>
              <w:rPr>
                <w:rFonts w:ascii="Arial" w:hAnsi="Arial" w:cs="Arial"/>
                <w:noProof w:val="0"/>
              </w:rPr>
            </w:pPr>
            <w:r>
              <w:rPr>
                <w:rFonts w:ascii="Arial" w:hAnsi="Arial" w:cs="Arial"/>
                <w:noProof w:val="0"/>
              </w:rPr>
              <w:t>2 min intervals after Car 1</w:t>
            </w:r>
          </w:p>
        </w:tc>
      </w:tr>
      <w:tr w:rsidR="00CD4987">
        <w:tc>
          <w:tcPr>
            <w:tcW w:w="2518" w:type="dxa"/>
          </w:tcPr>
          <w:p w:rsidR="00CD4987" w:rsidRDefault="00CD4987">
            <w:pPr>
              <w:rPr>
                <w:rFonts w:ascii="Arial" w:hAnsi="Arial" w:cs="Arial"/>
                <w:noProof w:val="0"/>
              </w:rPr>
            </w:pPr>
            <w:r>
              <w:rPr>
                <w:rFonts w:ascii="Arial" w:hAnsi="Arial" w:cs="Arial"/>
                <w:noProof w:val="0"/>
              </w:rPr>
              <w:t>CC</w:t>
            </w:r>
          </w:p>
        </w:tc>
        <w:tc>
          <w:tcPr>
            <w:tcW w:w="3402" w:type="dxa"/>
          </w:tcPr>
          <w:p w:rsidR="00CD4987" w:rsidRDefault="00CD4987">
            <w:pPr>
              <w:rPr>
                <w:rFonts w:ascii="Arial" w:hAnsi="Arial" w:cs="Arial"/>
                <w:noProof w:val="0"/>
              </w:rPr>
            </w:pPr>
            <w:r>
              <w:rPr>
                <w:rFonts w:ascii="Arial" w:hAnsi="Arial" w:cs="Arial"/>
                <w:noProof w:val="0"/>
              </w:rPr>
              <w:t>Follow - last Competition vehicle</w:t>
            </w:r>
          </w:p>
        </w:tc>
        <w:tc>
          <w:tcPr>
            <w:tcW w:w="3260" w:type="dxa"/>
          </w:tcPr>
          <w:p w:rsidR="00CD4987" w:rsidRDefault="00CD4987">
            <w:pPr>
              <w:rPr>
                <w:rFonts w:ascii="Arial" w:hAnsi="Arial" w:cs="Arial"/>
                <w:noProof w:val="0"/>
              </w:rPr>
            </w:pPr>
            <w:r>
              <w:rPr>
                <w:rFonts w:ascii="Arial" w:hAnsi="Arial" w:cs="Arial"/>
                <w:noProof w:val="0"/>
              </w:rPr>
              <w:t>2 min after last car</w:t>
            </w:r>
          </w:p>
        </w:tc>
      </w:tr>
      <w:tr w:rsidR="00CD4987">
        <w:tc>
          <w:tcPr>
            <w:tcW w:w="2518" w:type="dxa"/>
          </w:tcPr>
          <w:p w:rsidR="00CD4987" w:rsidRDefault="00CD4987">
            <w:pPr>
              <w:rPr>
                <w:rFonts w:ascii="Arial" w:hAnsi="Arial" w:cs="Arial"/>
                <w:noProof w:val="0"/>
              </w:rPr>
            </w:pPr>
            <w:r>
              <w:rPr>
                <w:rFonts w:ascii="Arial" w:hAnsi="Arial" w:cs="Arial"/>
                <w:noProof w:val="0"/>
              </w:rPr>
              <w:t>Sweep</w:t>
            </w:r>
          </w:p>
        </w:tc>
        <w:tc>
          <w:tcPr>
            <w:tcW w:w="3402" w:type="dxa"/>
          </w:tcPr>
          <w:p w:rsidR="00CD4987" w:rsidRDefault="00CD4987">
            <w:pPr>
              <w:rPr>
                <w:rFonts w:ascii="Arial" w:hAnsi="Arial" w:cs="Arial"/>
                <w:noProof w:val="0"/>
              </w:rPr>
            </w:pPr>
            <w:r>
              <w:rPr>
                <w:rFonts w:ascii="Arial" w:hAnsi="Arial" w:cs="Arial"/>
                <w:noProof w:val="0"/>
              </w:rPr>
              <w:t>Open Stage</w:t>
            </w:r>
          </w:p>
        </w:tc>
        <w:tc>
          <w:tcPr>
            <w:tcW w:w="3260" w:type="dxa"/>
          </w:tcPr>
          <w:p w:rsidR="00CD4987" w:rsidRDefault="00CD4987">
            <w:pPr>
              <w:rPr>
                <w:rFonts w:ascii="Arial" w:hAnsi="Arial" w:cs="Arial"/>
                <w:noProof w:val="0"/>
              </w:rPr>
            </w:pPr>
            <w:r>
              <w:rPr>
                <w:rFonts w:ascii="Arial" w:hAnsi="Arial" w:cs="Arial"/>
                <w:noProof w:val="0"/>
              </w:rPr>
              <w:t>5 min after CC</w:t>
            </w:r>
          </w:p>
        </w:tc>
      </w:tr>
      <w:tr w:rsidR="00CD4987">
        <w:tc>
          <w:tcPr>
            <w:tcW w:w="2518" w:type="dxa"/>
          </w:tcPr>
          <w:p w:rsidR="00CD4987" w:rsidRDefault="00CD4987">
            <w:pPr>
              <w:rPr>
                <w:rFonts w:ascii="Arial" w:hAnsi="Arial" w:cs="Arial"/>
                <w:noProof w:val="0"/>
              </w:rPr>
            </w:pPr>
            <w:r>
              <w:rPr>
                <w:rFonts w:ascii="Arial" w:hAnsi="Arial" w:cs="Arial"/>
                <w:noProof w:val="0"/>
              </w:rPr>
              <w:t>Recovery</w:t>
            </w:r>
          </w:p>
        </w:tc>
        <w:tc>
          <w:tcPr>
            <w:tcW w:w="3402" w:type="dxa"/>
          </w:tcPr>
          <w:p w:rsidR="00CD4987" w:rsidRDefault="00CD4987">
            <w:pPr>
              <w:rPr>
                <w:rFonts w:ascii="Arial" w:hAnsi="Arial" w:cs="Arial"/>
                <w:noProof w:val="0"/>
              </w:rPr>
            </w:pPr>
            <w:r>
              <w:rPr>
                <w:rFonts w:ascii="Arial" w:hAnsi="Arial" w:cs="Arial"/>
                <w:noProof w:val="0"/>
              </w:rPr>
              <w:t>Vehicle Recovery/clean up</w:t>
            </w:r>
          </w:p>
        </w:tc>
        <w:tc>
          <w:tcPr>
            <w:tcW w:w="3260" w:type="dxa"/>
          </w:tcPr>
          <w:p w:rsidR="00CD4987" w:rsidRDefault="00CD4987">
            <w:pPr>
              <w:rPr>
                <w:rFonts w:ascii="Arial" w:hAnsi="Arial" w:cs="Arial"/>
                <w:noProof w:val="0"/>
              </w:rPr>
            </w:pPr>
            <w:r>
              <w:rPr>
                <w:rFonts w:ascii="Arial" w:hAnsi="Arial" w:cs="Arial"/>
                <w:noProof w:val="0"/>
              </w:rPr>
              <w:t>after sweep</w:t>
            </w:r>
          </w:p>
        </w:tc>
      </w:tr>
    </w:tbl>
    <w:p w:rsidR="00CD4987" w:rsidRDefault="00CD4987">
      <w:pPr>
        <w:rPr>
          <w:rFonts w:ascii="Arial" w:hAnsi="Arial" w:cs="Arial"/>
          <w:noProof w:val="0"/>
        </w:rPr>
      </w:pPr>
    </w:p>
    <w:p w:rsidR="00CD4987" w:rsidRDefault="00CD4987">
      <w:pPr>
        <w:rPr>
          <w:rFonts w:ascii="Arial" w:hAnsi="Arial" w:cs="Arial"/>
          <w:noProof w:val="0"/>
        </w:rPr>
        <w:sectPr w:rsidR="00CD4987" w:rsidSect="0039215E">
          <w:footerReference w:type="default" r:id="rId9"/>
          <w:pgSz w:w="11906" w:h="16838" w:code="9"/>
          <w:pgMar w:top="1134" w:right="1134" w:bottom="1134" w:left="1134" w:header="720" w:footer="720" w:gutter="0"/>
          <w:pgNumType w:start="1"/>
          <w:cols w:space="720"/>
        </w:sectPr>
      </w:pPr>
    </w:p>
    <w:p w:rsidR="00CD4987" w:rsidRDefault="00CD4987" w:rsidP="009A5970">
      <w:pPr>
        <w:pStyle w:val="Heading1"/>
      </w:pPr>
      <w:bookmarkStart w:id="7" w:name="_Toc376899070"/>
      <w:r>
        <w:lastRenderedPageBreak/>
        <w:t>RADIO COMMUNICATION</w:t>
      </w:r>
      <w:bookmarkEnd w:id="7"/>
    </w:p>
    <w:p w:rsidR="00CD4987" w:rsidRDefault="00CD4987">
      <w:pPr>
        <w:rPr>
          <w:rFonts w:ascii="Arial" w:hAnsi="Arial" w:cs="Arial"/>
          <w:noProof w:val="0"/>
        </w:rPr>
      </w:pPr>
      <w:r>
        <w:rPr>
          <w:rFonts w:ascii="Arial" w:hAnsi="Arial" w:cs="Arial"/>
          <w:bCs/>
          <w:noProof w:val="0"/>
        </w:rPr>
        <w:t xml:space="preserve">All </w:t>
      </w:r>
      <w:r>
        <w:rPr>
          <w:rFonts w:ascii="Arial" w:hAnsi="Arial" w:cs="Arial"/>
          <w:noProof w:val="0"/>
        </w:rPr>
        <w:t>Course Cars will have radio communications with Rally Control and it is important that crews carry their personal, mobile telephones that may also be used.</w:t>
      </w:r>
    </w:p>
    <w:p w:rsidR="00CD4987" w:rsidRDefault="00CD4987">
      <w:pPr>
        <w:rPr>
          <w:rFonts w:ascii="Arial" w:hAnsi="Arial" w:cs="Arial"/>
          <w:noProof w:val="0"/>
        </w:rPr>
      </w:pPr>
      <w:r>
        <w:rPr>
          <w:rFonts w:ascii="Arial" w:hAnsi="Arial" w:cs="Arial"/>
          <w:noProof w:val="0"/>
        </w:rPr>
        <w:t>When utilising radio communication:</w:t>
      </w:r>
    </w:p>
    <w:p w:rsidR="00CD4987" w:rsidRDefault="00CD4987">
      <w:pPr>
        <w:numPr>
          <w:ilvl w:val="0"/>
          <w:numId w:val="2"/>
        </w:numPr>
        <w:rPr>
          <w:rFonts w:ascii="Arial" w:hAnsi="Arial" w:cs="Arial"/>
          <w:noProof w:val="0"/>
        </w:rPr>
      </w:pPr>
      <w:r>
        <w:rPr>
          <w:rFonts w:ascii="Arial" w:hAnsi="Arial" w:cs="Arial"/>
          <w:noProof w:val="0"/>
        </w:rPr>
        <w:t>Keep messages short and to the point.  Think about the information you wish to convey prior to transmitting.</w:t>
      </w:r>
    </w:p>
    <w:p w:rsidR="00CD4987" w:rsidRDefault="00CD4987">
      <w:pPr>
        <w:numPr>
          <w:ilvl w:val="0"/>
          <w:numId w:val="2"/>
        </w:numPr>
        <w:rPr>
          <w:rFonts w:ascii="Arial" w:hAnsi="Arial" w:cs="Arial"/>
          <w:noProof w:val="0"/>
        </w:rPr>
      </w:pPr>
      <w:r>
        <w:rPr>
          <w:rFonts w:ascii="Arial" w:hAnsi="Arial" w:cs="Arial"/>
          <w:noProof w:val="0"/>
        </w:rPr>
        <w:t>Speak clearly with the microphone approximately 3cm from your mouth.  Speak in a normal tone of voice; there is no need to yell</w:t>
      </w:r>
      <w:r>
        <w:rPr>
          <w:rFonts w:ascii="Arial" w:hAnsi="Arial" w:cs="Arial"/>
          <w:b/>
          <w:noProof w:val="0"/>
        </w:rPr>
        <w:t xml:space="preserve"> </w:t>
      </w:r>
      <w:r>
        <w:rPr>
          <w:rFonts w:ascii="Arial" w:hAnsi="Arial" w:cs="Arial"/>
          <w:noProof w:val="0"/>
        </w:rPr>
        <w:t>and please don't whisper.</w:t>
      </w:r>
    </w:p>
    <w:p w:rsidR="00CD4987" w:rsidRDefault="00CD4987">
      <w:pPr>
        <w:numPr>
          <w:ilvl w:val="0"/>
          <w:numId w:val="2"/>
        </w:numPr>
        <w:rPr>
          <w:rFonts w:ascii="Arial" w:hAnsi="Arial" w:cs="Arial"/>
          <w:noProof w:val="0"/>
        </w:rPr>
      </w:pPr>
      <w:r>
        <w:rPr>
          <w:rFonts w:ascii="Arial" w:hAnsi="Arial" w:cs="Arial"/>
          <w:noProof w:val="0"/>
        </w:rPr>
        <w:t>Press the transmit button for about 1 second before speaking in order that your first words are not cut out.</w:t>
      </w:r>
    </w:p>
    <w:p w:rsidR="00CD4987" w:rsidRDefault="00CD4987">
      <w:pPr>
        <w:rPr>
          <w:rFonts w:ascii="Arial" w:hAnsi="Arial" w:cs="Arial"/>
          <w:noProof w:val="0"/>
        </w:rPr>
      </w:pPr>
      <w:r>
        <w:rPr>
          <w:rFonts w:ascii="Arial" w:hAnsi="Arial" w:cs="Arial"/>
          <w:noProof w:val="0"/>
        </w:rPr>
        <w:t>For radio communication purposes, the Rally headquarters is referred to as "Rally Control".  A typical transmission may be:</w:t>
      </w:r>
    </w:p>
    <w:p w:rsidR="00CD4987" w:rsidRDefault="00CD4987">
      <w:pPr>
        <w:tabs>
          <w:tab w:val="left" w:pos="4536"/>
        </w:tabs>
        <w:spacing w:line="480" w:lineRule="atLeast"/>
        <w:rPr>
          <w:rFonts w:ascii="Arial" w:hAnsi="Arial" w:cs="Arial"/>
          <w:noProof w:val="0"/>
        </w:rPr>
      </w:pPr>
      <w:r>
        <w:rPr>
          <w:rFonts w:ascii="Arial" w:hAnsi="Arial" w:cs="Arial"/>
          <w:b/>
          <w:noProof w:val="0"/>
        </w:rPr>
        <w:t>Message</w:t>
      </w:r>
      <w:r>
        <w:rPr>
          <w:rFonts w:ascii="Arial" w:hAnsi="Arial" w:cs="Arial"/>
          <w:noProof w:val="0"/>
        </w:rPr>
        <w:tab/>
      </w:r>
      <w:r>
        <w:rPr>
          <w:rFonts w:ascii="Arial" w:hAnsi="Arial" w:cs="Arial"/>
          <w:b/>
          <w:noProof w:val="0"/>
        </w:rPr>
        <w:t>Reply</w:t>
      </w:r>
    </w:p>
    <w:p w:rsidR="00CD4987" w:rsidRDefault="00CD4987">
      <w:pPr>
        <w:tabs>
          <w:tab w:val="left" w:pos="4536"/>
        </w:tabs>
        <w:spacing w:line="480" w:lineRule="atLeast"/>
        <w:rPr>
          <w:rFonts w:ascii="Arial" w:hAnsi="Arial" w:cs="Arial"/>
          <w:noProof w:val="0"/>
        </w:rPr>
      </w:pPr>
      <w:r>
        <w:rPr>
          <w:rFonts w:ascii="Arial" w:hAnsi="Arial" w:cs="Arial"/>
          <w:noProof w:val="0"/>
        </w:rPr>
        <w:t>Rally Control, this is double zero, over</w:t>
      </w:r>
      <w:r>
        <w:rPr>
          <w:rFonts w:ascii="Arial" w:hAnsi="Arial" w:cs="Arial"/>
          <w:noProof w:val="0"/>
        </w:rPr>
        <w:tab/>
        <w:t>Rally Control receiving, send double zero, over</w:t>
      </w:r>
    </w:p>
    <w:p w:rsidR="00CD4987" w:rsidRDefault="00CD4987" w:rsidP="005C265D">
      <w:pPr>
        <w:tabs>
          <w:tab w:val="left" w:pos="4536"/>
        </w:tabs>
        <w:spacing w:after="0"/>
        <w:rPr>
          <w:rFonts w:ascii="Arial" w:hAnsi="Arial" w:cs="Arial"/>
          <w:noProof w:val="0"/>
        </w:rPr>
      </w:pPr>
      <w:r>
        <w:rPr>
          <w:rFonts w:ascii="Arial" w:hAnsi="Arial" w:cs="Arial"/>
          <w:noProof w:val="0"/>
        </w:rPr>
        <w:t>Double zero completed special stage 2</w:t>
      </w:r>
      <w:r>
        <w:rPr>
          <w:rFonts w:ascii="Arial" w:hAnsi="Arial" w:cs="Arial"/>
          <w:noProof w:val="0"/>
        </w:rPr>
        <w:tab/>
        <w:t xml:space="preserve">Confirmed.  SS2 condition blue at 10:25, Rally </w:t>
      </w:r>
    </w:p>
    <w:p w:rsidR="00CD4987" w:rsidRDefault="00CD4987">
      <w:pPr>
        <w:tabs>
          <w:tab w:val="left" w:pos="4536"/>
        </w:tabs>
        <w:spacing w:line="240" w:lineRule="atLeast"/>
        <w:rPr>
          <w:rFonts w:ascii="Arial" w:hAnsi="Arial" w:cs="Arial"/>
          <w:noProof w:val="0"/>
        </w:rPr>
      </w:pPr>
      <w:proofErr w:type="gramStart"/>
      <w:r>
        <w:rPr>
          <w:rFonts w:ascii="Arial" w:hAnsi="Arial" w:cs="Arial"/>
          <w:noProof w:val="0"/>
        </w:rPr>
        <w:t>at</w:t>
      </w:r>
      <w:proofErr w:type="gramEnd"/>
      <w:r>
        <w:rPr>
          <w:rFonts w:ascii="Arial" w:hAnsi="Arial" w:cs="Arial"/>
          <w:noProof w:val="0"/>
        </w:rPr>
        <w:t xml:space="preserve"> 10:25, condition blue, over </w:t>
      </w:r>
      <w:r>
        <w:rPr>
          <w:rFonts w:ascii="Arial" w:hAnsi="Arial" w:cs="Arial"/>
          <w:noProof w:val="0"/>
        </w:rPr>
        <w:tab/>
        <w:t>Control out</w:t>
      </w:r>
      <w:r>
        <w:rPr>
          <w:rFonts w:ascii="Arial" w:hAnsi="Arial" w:cs="Arial"/>
          <w:noProof w:val="0"/>
        </w:rPr>
        <w:tab/>
      </w:r>
    </w:p>
    <w:p w:rsidR="005C265D" w:rsidRDefault="005C265D">
      <w:pPr>
        <w:tabs>
          <w:tab w:val="left" w:pos="4536"/>
        </w:tabs>
        <w:spacing w:line="240" w:lineRule="atLeast"/>
        <w:rPr>
          <w:rFonts w:ascii="Arial" w:hAnsi="Arial" w:cs="Arial"/>
          <w:noProof w:val="0"/>
        </w:rPr>
      </w:pPr>
    </w:p>
    <w:p w:rsidR="00CD4987" w:rsidRDefault="00CD4987">
      <w:pPr>
        <w:spacing w:line="240" w:lineRule="atLeast"/>
        <w:rPr>
          <w:rFonts w:ascii="Arial" w:hAnsi="Arial" w:cs="Arial"/>
          <w:noProof w:val="0"/>
        </w:rPr>
      </w:pPr>
      <w:r>
        <w:rPr>
          <w:rFonts w:ascii="Arial" w:hAnsi="Arial" w:cs="Arial"/>
          <w:noProof w:val="0"/>
        </w:rPr>
        <w:t>All Course Cars are required to check-in via their radio before departing to ensure that the radio is functioning.  In the event that the radio is not working, talk to Rally Control</w:t>
      </w:r>
      <w:r w:rsidR="005C265D">
        <w:rPr>
          <w:rFonts w:ascii="Arial" w:hAnsi="Arial" w:cs="Arial"/>
          <w:noProof w:val="0"/>
        </w:rPr>
        <w:t xml:space="preserve"> t</w:t>
      </w:r>
      <w:r>
        <w:rPr>
          <w:rFonts w:ascii="Arial" w:hAnsi="Arial" w:cs="Arial"/>
          <w:noProof w:val="0"/>
        </w:rPr>
        <w:t>o get it fixed.</w:t>
      </w:r>
    </w:p>
    <w:p w:rsidR="00CD4987" w:rsidRDefault="00CD4987">
      <w:pPr>
        <w:spacing w:line="240" w:lineRule="atLeast"/>
        <w:rPr>
          <w:rFonts w:ascii="Arial" w:hAnsi="Arial" w:cs="Arial"/>
          <w:noProof w:val="0"/>
        </w:rPr>
      </w:pPr>
      <w:r>
        <w:rPr>
          <w:rFonts w:ascii="Arial" w:hAnsi="Arial" w:cs="Arial"/>
          <w:b/>
          <w:noProof w:val="0"/>
        </w:rPr>
        <w:t>Course cars are asked to advise Rally Control of the following:</w:t>
      </w:r>
    </w:p>
    <w:p w:rsidR="00CD4987" w:rsidRDefault="00CD4987">
      <w:pPr>
        <w:numPr>
          <w:ilvl w:val="0"/>
          <w:numId w:val="5"/>
        </w:numPr>
        <w:spacing w:line="240" w:lineRule="atLeast"/>
        <w:rPr>
          <w:rFonts w:ascii="Arial" w:hAnsi="Arial" w:cs="Arial"/>
          <w:b/>
          <w:bCs/>
          <w:noProof w:val="0"/>
        </w:rPr>
      </w:pPr>
      <w:r>
        <w:rPr>
          <w:rFonts w:ascii="Arial" w:hAnsi="Arial" w:cs="Arial"/>
          <w:b/>
          <w:bCs/>
          <w:noProof w:val="0"/>
        </w:rPr>
        <w:t>Your arrival at the start of each stage</w:t>
      </w:r>
    </w:p>
    <w:p w:rsidR="00CD4987" w:rsidRDefault="00CD4987">
      <w:pPr>
        <w:numPr>
          <w:ilvl w:val="0"/>
          <w:numId w:val="5"/>
        </w:numPr>
        <w:spacing w:line="240" w:lineRule="atLeast"/>
        <w:rPr>
          <w:rFonts w:ascii="Arial" w:hAnsi="Arial" w:cs="Arial"/>
          <w:noProof w:val="0"/>
        </w:rPr>
      </w:pPr>
      <w:r>
        <w:rPr>
          <w:rFonts w:ascii="Arial" w:hAnsi="Arial" w:cs="Arial"/>
          <w:b/>
          <w:noProof w:val="0"/>
        </w:rPr>
        <w:t xml:space="preserve">Your arrival </w:t>
      </w:r>
      <w:r>
        <w:rPr>
          <w:rFonts w:ascii="Arial" w:hAnsi="Arial" w:cs="Arial"/>
          <w:b/>
          <w:bCs/>
          <w:noProof w:val="0"/>
        </w:rPr>
        <w:t>at the end of each stage and your</w:t>
      </w:r>
      <w:r>
        <w:rPr>
          <w:rFonts w:ascii="Arial" w:hAnsi="Arial" w:cs="Arial"/>
          <w:b/>
          <w:noProof w:val="0"/>
        </w:rPr>
        <w:t xml:space="preserve"> next anticipated stop.</w:t>
      </w:r>
    </w:p>
    <w:p w:rsidR="009477AC" w:rsidRDefault="009477AC">
      <w:pPr>
        <w:overflowPunct/>
        <w:autoSpaceDE/>
        <w:autoSpaceDN/>
        <w:adjustRightInd/>
        <w:textAlignment w:val="auto"/>
        <w:rPr>
          <w:rFonts w:ascii="Arial" w:hAnsi="Arial" w:cs="Arial"/>
          <w:b/>
          <w:noProof w:val="0"/>
          <w:sz w:val="32"/>
        </w:rPr>
      </w:pPr>
      <w:r>
        <w:rPr>
          <w:rFonts w:ascii="Arial" w:hAnsi="Arial" w:cs="Arial"/>
          <w:b/>
          <w:noProof w:val="0"/>
          <w:sz w:val="32"/>
        </w:rPr>
        <w:br w:type="page"/>
      </w:r>
    </w:p>
    <w:p w:rsidR="00CD4987" w:rsidRDefault="00CD4987" w:rsidP="009A5970">
      <w:pPr>
        <w:pStyle w:val="Heading1"/>
      </w:pPr>
      <w:bookmarkStart w:id="8" w:name="_Toc376899071"/>
      <w:r>
        <w:lastRenderedPageBreak/>
        <w:t>Duties: 000</w:t>
      </w:r>
      <w:bookmarkEnd w:id="8"/>
    </w:p>
    <w:p w:rsidR="005C265D" w:rsidRPr="005C265D" w:rsidRDefault="005C265D" w:rsidP="005C265D">
      <w:r w:rsidRPr="005C265D">
        <w:t xml:space="preserve">Special stages are prepared for competition by the Stage Commanders and their crew prior to road closure. Work commences on the stage and should be almost completed by official road closure time. At road closure time, the various gate closing tapes and road closures that have been prepared earlier are erected or closed by stage personnel that have remained at various points on the stage in the direction of the start of the stage to finish. </w:t>
      </w:r>
    </w:p>
    <w:p w:rsidR="005C265D" w:rsidRPr="005C265D" w:rsidRDefault="005C265D" w:rsidP="005C265D">
      <w:r w:rsidRPr="005C265D">
        <w:t xml:space="preserve">The crew of 000 are to check the stage setup according to the Setup Notes, and place missing tape etc. or assist stage officials where required, this may include the correct setup of chicanes and time controls. 000 are also responsible for checking all road closures are correctly set up and required road closure officials are at the required road closure locations. </w:t>
      </w:r>
    </w:p>
    <w:p w:rsidR="005C265D" w:rsidRPr="005C265D" w:rsidRDefault="005C265D" w:rsidP="005C265D">
      <w:r w:rsidRPr="005C265D">
        <w:t>The special stage becomes “</w:t>
      </w:r>
      <w:r w:rsidRPr="005C265D">
        <w:rPr>
          <w:b/>
          <w:bCs/>
        </w:rPr>
        <w:t>AMBER</w:t>
      </w:r>
      <w:r w:rsidRPr="005C265D">
        <w:t xml:space="preserve">” behind them as they traverse the stage. Road Closer enters the stage </w:t>
      </w:r>
      <w:r w:rsidRPr="005C265D">
        <w:rPr>
          <w:b/>
          <w:bCs/>
        </w:rPr>
        <w:t>5 minutes after legal road closure</w:t>
      </w:r>
      <w:r w:rsidRPr="005C265D">
        <w:t xml:space="preserve">, to allow members of the public still on the stage to clear the stage or get to their destination before they meet 000. Official Road Closure time is approximately 1 hour prior to the first competition vehicle. </w:t>
      </w:r>
    </w:p>
    <w:p w:rsidR="005C265D" w:rsidRPr="005C265D" w:rsidRDefault="005C265D" w:rsidP="005C265D">
      <w:r w:rsidRPr="005C265D">
        <w:t xml:space="preserve">As 000 is travelling along a road on which Stage Support officials may be encountered, as well as any non-rally traffic that may have entered the stage prior to the road closure time, it is to travel the stage at posted speed limits on the correct side of the road. </w:t>
      </w:r>
      <w:r w:rsidRPr="005C265D">
        <w:rPr>
          <w:b/>
          <w:bCs/>
        </w:rPr>
        <w:t xml:space="preserve">000 is to travel through stages with lights flashing and sirens sounding – this signifies to officials that the road is now closed. </w:t>
      </w:r>
    </w:p>
    <w:p w:rsidR="005C265D" w:rsidRPr="005C265D" w:rsidRDefault="005C265D" w:rsidP="005C265D">
      <w:r w:rsidRPr="005C265D">
        <w:rPr>
          <w:b/>
          <w:bCs/>
        </w:rPr>
        <w:t xml:space="preserve">If the 000 Crew comes across any non-rally traffic the 000 crew are to stop the vehicle and take the following action: </w:t>
      </w:r>
    </w:p>
    <w:p w:rsidR="005C265D" w:rsidRPr="005C265D" w:rsidRDefault="005C265D" w:rsidP="006C0AD8">
      <w:pPr>
        <w:pStyle w:val="ListParagraph"/>
        <w:numPr>
          <w:ilvl w:val="0"/>
          <w:numId w:val="21"/>
        </w:numPr>
      </w:pPr>
      <w:r w:rsidRPr="005C265D">
        <w:t xml:space="preserve">If the crew is satisfied that a non-rally vehicle will be off the road within a few minutes (e.g.: house is ‘just down the road’) the vehicle can be permitted to continue, under these circumstances the vehicle make, model and colour is to be reported to Rally Control (so that other vehicles on the course can hear the message). </w:t>
      </w:r>
    </w:p>
    <w:p w:rsidR="005C265D" w:rsidRPr="005C265D" w:rsidRDefault="005C265D" w:rsidP="006C0AD8">
      <w:pPr>
        <w:pStyle w:val="ListParagraph"/>
        <w:numPr>
          <w:ilvl w:val="0"/>
          <w:numId w:val="21"/>
        </w:numPr>
      </w:pPr>
      <w:r w:rsidRPr="005C265D">
        <w:t xml:space="preserve">If the non-rally vehicle cannot be off the road in a short time, it is to be turned around and escorted out of the stage (or, it can be released through a road closure). </w:t>
      </w:r>
    </w:p>
    <w:p w:rsidR="005C265D" w:rsidRPr="005C265D" w:rsidRDefault="005C265D" w:rsidP="006C0AD8">
      <w:pPr>
        <w:pStyle w:val="ListParagraph"/>
        <w:numPr>
          <w:ilvl w:val="0"/>
          <w:numId w:val="21"/>
        </w:numPr>
      </w:pPr>
      <w:r w:rsidRPr="005C265D">
        <w:t xml:space="preserve">If the non-rally vehicle refuses to obey instructions from the 000 crew, and police action is unwarranted, an Unattended Vehicle Notice is to be placed on the windscreen (even though the vehicle is ‘attended’), and tape is to be tied from exterior mirror (or door handle) to exterior mirror (or door handle) passing across the windscreen. The driver is to be told that the vehicle cannot be moved until the Road Opener vehicle passes at the completion of the stages activities. </w:t>
      </w:r>
    </w:p>
    <w:p w:rsidR="005C265D" w:rsidRPr="005C265D" w:rsidRDefault="005C265D" w:rsidP="005C265D">
      <w:r w:rsidRPr="005C265D">
        <w:t xml:space="preserve">They are also to look out for any spectators massing in unsafe locations and request they move to a more appropriate vantage point. Rally control and following course cars must be notified so that this can be monitored accordingly. </w:t>
      </w:r>
    </w:p>
    <w:p w:rsidR="005C265D" w:rsidRDefault="005C265D" w:rsidP="005C265D">
      <w:r w:rsidRPr="005C265D">
        <w:t>The 000 crew also deliver the Radios to the Stage officials where required.</w:t>
      </w:r>
    </w:p>
    <w:p w:rsidR="006C0AD8" w:rsidRPr="005C265D" w:rsidRDefault="006C0AD8" w:rsidP="005C265D">
      <w:r w:rsidRPr="006C0AD8">
        <w:rPr>
          <w:b/>
        </w:rPr>
        <w:t>The 000 crew is to work at an efficient pace.</w:t>
      </w:r>
      <w:r w:rsidRPr="006C0AD8">
        <w:t xml:space="preserve"> The crew will be required to work in conjunction with the course checker in 00.</w:t>
      </w:r>
    </w:p>
    <w:p w:rsidR="00CD4987" w:rsidRDefault="00CD4987" w:rsidP="005C265D">
      <w:pPr>
        <w:pStyle w:val="Heading2"/>
      </w:pPr>
      <w:bookmarkStart w:id="9" w:name="_Toc376899072"/>
      <w:r>
        <w:rPr>
          <w:bCs/>
        </w:rPr>
        <w:t>000 -</w:t>
      </w:r>
      <w:r>
        <w:t xml:space="preserve"> </w:t>
      </w:r>
      <w:r w:rsidRPr="005C265D">
        <w:t>Before</w:t>
      </w:r>
      <w:r>
        <w:t xml:space="preserve"> leaving the Oval</w:t>
      </w:r>
      <w:bookmarkEnd w:id="9"/>
    </w:p>
    <w:p w:rsidR="00CD4987" w:rsidRPr="006C0AD8" w:rsidRDefault="00CD4987" w:rsidP="006C0AD8">
      <w:pPr>
        <w:pStyle w:val="ListParagraph"/>
        <w:numPr>
          <w:ilvl w:val="0"/>
          <w:numId w:val="24"/>
        </w:numPr>
      </w:pPr>
      <w:r w:rsidRPr="006C0AD8">
        <w:t>Ensure the vehicle is carrying sufficient supplies as set out in the list of 000 vehicle equipment.</w:t>
      </w:r>
    </w:p>
    <w:p w:rsidR="00CD4987" w:rsidRPr="006C0AD8" w:rsidRDefault="00CD4987" w:rsidP="006C0AD8">
      <w:pPr>
        <w:pStyle w:val="ListParagraph"/>
        <w:numPr>
          <w:ilvl w:val="0"/>
          <w:numId w:val="24"/>
        </w:numPr>
      </w:pPr>
      <w:r w:rsidRPr="006C0AD8">
        <w:t>Check the operation of the radio.  Call Rally Control with a test message.</w:t>
      </w:r>
    </w:p>
    <w:p w:rsidR="00CD4987" w:rsidRPr="006C0AD8" w:rsidRDefault="00CD4987" w:rsidP="006C0AD8">
      <w:pPr>
        <w:pStyle w:val="ListParagraph"/>
        <w:numPr>
          <w:ilvl w:val="0"/>
          <w:numId w:val="24"/>
        </w:numPr>
      </w:pPr>
      <w:r w:rsidRPr="006C0AD8">
        <w:t>Prior to departure from Rally Control, check for latest instructions (if any) and check vehicle clock accuracy.</w:t>
      </w:r>
    </w:p>
    <w:p w:rsidR="00CD4987" w:rsidRDefault="00CD4987" w:rsidP="00F15089">
      <w:pPr>
        <w:pStyle w:val="Heading2"/>
      </w:pPr>
      <w:bookmarkStart w:id="10" w:name="_Toc376899073"/>
      <w:r>
        <w:t>Upon arrival at Special Stages</w:t>
      </w:r>
      <w:bookmarkEnd w:id="10"/>
    </w:p>
    <w:p w:rsidR="00CD4987" w:rsidRPr="006C0AD8" w:rsidRDefault="00CD4987" w:rsidP="006C0AD8">
      <w:pPr>
        <w:pStyle w:val="ListParagraph"/>
        <w:numPr>
          <w:ilvl w:val="0"/>
          <w:numId w:val="25"/>
        </w:numPr>
      </w:pPr>
      <w:r w:rsidRPr="006C0AD8">
        <w:t>Check road closure signs displayed (or ready to be displayed) before stage start. Check that the Time Control boards are correctly located and in the correct sequence. (See back pages of this manual for diagrams)</w:t>
      </w:r>
    </w:p>
    <w:p w:rsidR="00CD4987" w:rsidRPr="006C0AD8" w:rsidRDefault="00CD4987" w:rsidP="006C0AD8">
      <w:pPr>
        <w:pStyle w:val="ListParagraph"/>
        <w:numPr>
          <w:ilvl w:val="0"/>
          <w:numId w:val="25"/>
        </w:numPr>
      </w:pPr>
      <w:r w:rsidRPr="006C0AD8">
        <w:t>Check Start Control boards are correctly located and in the correct sequence.</w:t>
      </w:r>
    </w:p>
    <w:p w:rsidR="00CD4987" w:rsidRPr="006C0AD8" w:rsidRDefault="00CD4987" w:rsidP="006C0AD8">
      <w:pPr>
        <w:pStyle w:val="ListParagraph"/>
        <w:numPr>
          <w:ilvl w:val="0"/>
          <w:numId w:val="25"/>
        </w:numPr>
      </w:pPr>
      <w:r w:rsidRPr="006C0AD8">
        <w:lastRenderedPageBreak/>
        <w:t xml:space="preserve">At road closure time, check with Stage Commander and Rally Control that it is okay to proceed.  If so, hand them Stage AMBER Authority form and request that the Stage Commander notify Rally </w:t>
      </w:r>
      <w:r w:rsidR="006C0AD8" w:rsidRPr="006C0AD8">
        <w:t>Control</w:t>
      </w:r>
      <w:r w:rsidRPr="006C0AD8">
        <w:t xml:space="preserve"> that the stage is AMBER and that 000 has commenced the stage.</w:t>
      </w:r>
    </w:p>
    <w:p w:rsidR="00CD4987" w:rsidRDefault="00CD4987" w:rsidP="00F15089">
      <w:pPr>
        <w:pStyle w:val="Heading2"/>
      </w:pPr>
      <w:bookmarkStart w:id="11" w:name="_Toc376899074"/>
      <w:r>
        <w:t>On Stage</w:t>
      </w:r>
      <w:bookmarkEnd w:id="11"/>
    </w:p>
    <w:p w:rsidR="006C0AD8" w:rsidRPr="006C0AD8" w:rsidRDefault="006C0AD8" w:rsidP="006C0AD8">
      <w:pPr>
        <w:rPr>
          <w:b/>
        </w:rPr>
      </w:pPr>
      <w:r w:rsidRPr="006C0AD8">
        <w:rPr>
          <w:b/>
        </w:rPr>
        <w:t>STAGE SUPPORT CREW MUST WEAR THEIR SAFETY TABARDS AT ALL TIMES WHILST ON THE STAGES.</w:t>
      </w:r>
    </w:p>
    <w:p w:rsidR="00CD4987" w:rsidRPr="006C0AD8" w:rsidRDefault="00CD4987" w:rsidP="006C0AD8">
      <w:pPr>
        <w:rPr>
          <w:b/>
        </w:rPr>
      </w:pPr>
      <w:r w:rsidRPr="006C0AD8">
        <w:rPr>
          <w:b/>
        </w:rPr>
        <w:t>It is vital that the Stage Setup Notes be followed and requirements fulfilled.</w:t>
      </w:r>
    </w:p>
    <w:p w:rsidR="00CD4987" w:rsidRPr="006C0AD8" w:rsidRDefault="00CD4987" w:rsidP="006C0AD8">
      <w:pPr>
        <w:pStyle w:val="ListParagraph"/>
        <w:numPr>
          <w:ilvl w:val="0"/>
          <w:numId w:val="26"/>
        </w:numPr>
      </w:pPr>
      <w:r w:rsidRPr="006C0AD8">
        <w:t>Proceed on to special stage and traverse at a speed that will allow checking of road closures, gates secured, turn arrows correctly positioned.  Check placement of driver sight tapes.</w:t>
      </w:r>
    </w:p>
    <w:p w:rsidR="00CD4987" w:rsidRPr="006C0AD8" w:rsidRDefault="00CD4987" w:rsidP="006C0AD8">
      <w:pPr>
        <w:pStyle w:val="ListParagraph"/>
        <w:numPr>
          <w:ilvl w:val="0"/>
          <w:numId w:val="26"/>
        </w:numPr>
      </w:pPr>
      <w:r w:rsidRPr="006C0AD8">
        <w:t>Check the standard of road closures.  An official's vehicle should be parked across the incoming roadway to prevent another vehicle from breaking through on to the stage.</w:t>
      </w:r>
    </w:p>
    <w:p w:rsidR="00CD4987" w:rsidRPr="006C0AD8" w:rsidRDefault="00CD4987" w:rsidP="006C0AD8">
      <w:pPr>
        <w:pStyle w:val="ListParagraph"/>
        <w:numPr>
          <w:ilvl w:val="0"/>
          <w:numId w:val="26"/>
        </w:numPr>
      </w:pPr>
      <w:r w:rsidRPr="006C0AD8">
        <w:t>Check placement of Caution boards as required.</w:t>
      </w:r>
    </w:p>
    <w:p w:rsidR="00CD4987" w:rsidRPr="006C0AD8" w:rsidRDefault="00CD4987" w:rsidP="006C0AD8">
      <w:pPr>
        <w:pStyle w:val="ListParagraph"/>
        <w:numPr>
          <w:ilvl w:val="0"/>
          <w:numId w:val="26"/>
        </w:numPr>
      </w:pPr>
      <w:r w:rsidRPr="006C0AD8">
        <w:t>If a spectator vehicle is parked on the stage, tape an Unattended Vehicle Notice to the windscreen and tie tape to the vehicle (i.e. to exterior mirror, door handles, across windscreen) in a manner that will be readily identifiable to following Course Cars.</w:t>
      </w:r>
    </w:p>
    <w:p w:rsidR="00CD4987" w:rsidRPr="006C0AD8" w:rsidRDefault="00CD4987" w:rsidP="006C0AD8">
      <w:pPr>
        <w:pStyle w:val="ListParagraph"/>
        <w:numPr>
          <w:ilvl w:val="0"/>
          <w:numId w:val="26"/>
        </w:numPr>
      </w:pPr>
      <w:r w:rsidRPr="006C0AD8">
        <w:t>Check the location and safe set up of radio SOS points.  Ensure that signs preceding the SOS point are in clear view of a vehicle approaching at high speed.</w:t>
      </w:r>
    </w:p>
    <w:p w:rsidR="00CD4987" w:rsidRPr="006C0AD8" w:rsidRDefault="00CD4987" w:rsidP="006C0AD8">
      <w:pPr>
        <w:pStyle w:val="ListParagraph"/>
        <w:numPr>
          <w:ilvl w:val="0"/>
          <w:numId w:val="26"/>
        </w:numPr>
      </w:pPr>
      <w:r w:rsidRPr="006C0AD8">
        <w:t>If a Caution board is required for a feature not contained within the Road Book (i.e. new oil spill/rock fall/hole in road of significant dimensions), erect the board approximately 50m before the hazard and immediately notify Rally Control.  Rally Control will advise 00.</w:t>
      </w:r>
    </w:p>
    <w:p w:rsidR="00CD4987" w:rsidRPr="006C0AD8" w:rsidRDefault="00CD4987" w:rsidP="006C0AD8">
      <w:pPr>
        <w:pStyle w:val="ListParagraph"/>
        <w:numPr>
          <w:ilvl w:val="0"/>
          <w:numId w:val="26"/>
        </w:numPr>
      </w:pPr>
      <w:r w:rsidRPr="006C0AD8">
        <w:t>Crews should keep a log of their actions for discussion at crew debriefing. Notes to be returned to Rally Control at the conclusion of each day.</w:t>
      </w:r>
    </w:p>
    <w:p w:rsidR="00CD4987" w:rsidRPr="006C0AD8" w:rsidRDefault="00CD4987" w:rsidP="006C0AD8">
      <w:pPr>
        <w:pStyle w:val="ListParagraph"/>
        <w:numPr>
          <w:ilvl w:val="0"/>
          <w:numId w:val="26"/>
        </w:numPr>
      </w:pPr>
      <w:r w:rsidRPr="006C0AD8">
        <w:t>000 crew are not required to comment on road features such as crests or corners as the Course Checker has previously evaluated these.</w:t>
      </w:r>
    </w:p>
    <w:p w:rsidR="00CD4987" w:rsidRPr="0059565A" w:rsidRDefault="00CD4987" w:rsidP="0059565A">
      <w:pPr>
        <w:pStyle w:val="Heading2"/>
      </w:pPr>
      <w:bookmarkStart w:id="12" w:name="_Toc376899075"/>
      <w:r w:rsidRPr="0059565A">
        <w:t>Flying Finish/Stop Control</w:t>
      </w:r>
      <w:bookmarkEnd w:id="12"/>
    </w:p>
    <w:p w:rsidR="00CD4987" w:rsidRPr="006C0AD8" w:rsidRDefault="00CD4987" w:rsidP="006C0AD8">
      <w:pPr>
        <w:pStyle w:val="ListParagraph"/>
        <w:numPr>
          <w:ilvl w:val="0"/>
          <w:numId w:val="27"/>
        </w:numPr>
      </w:pPr>
      <w:r w:rsidRPr="006C0AD8">
        <w:t>Check location and sequence of Flying Finish boards.</w:t>
      </w:r>
    </w:p>
    <w:p w:rsidR="00CD4987" w:rsidRPr="006C0AD8" w:rsidRDefault="00CD4987" w:rsidP="006C0AD8">
      <w:pPr>
        <w:pStyle w:val="ListParagraph"/>
        <w:numPr>
          <w:ilvl w:val="0"/>
          <w:numId w:val="27"/>
        </w:numPr>
      </w:pPr>
      <w:r w:rsidRPr="006C0AD8">
        <w:t>Check location and sequence of Stop Control boards, Stop Control location and general safety of area.</w:t>
      </w:r>
    </w:p>
    <w:p w:rsidR="00CD4987" w:rsidRDefault="00CD4987">
      <w:pPr>
        <w:spacing w:line="240" w:lineRule="atLeast"/>
        <w:rPr>
          <w:rFonts w:ascii="Arial" w:hAnsi="Arial" w:cs="Arial"/>
          <w:noProof w:val="0"/>
        </w:rPr>
      </w:pPr>
      <w:r>
        <w:rPr>
          <w:rFonts w:ascii="Arial" w:hAnsi="Arial" w:cs="Arial"/>
          <w:b/>
          <w:noProof w:val="0"/>
        </w:rPr>
        <w:t>Proceed to next special stage via the road book instructions.</w:t>
      </w:r>
      <w:r>
        <w:rPr>
          <w:rFonts w:ascii="Arial" w:hAnsi="Arial" w:cs="Arial"/>
          <w:noProof w:val="0"/>
        </w:rPr>
        <w:t xml:space="preserve"> </w:t>
      </w:r>
      <w:r>
        <w:rPr>
          <w:rFonts w:ascii="Arial" w:hAnsi="Arial" w:cs="Arial"/>
          <w:b/>
          <w:bCs/>
          <w:noProof w:val="0"/>
        </w:rPr>
        <w:t>000 crews</w:t>
      </w:r>
      <w:r>
        <w:rPr>
          <w:rFonts w:ascii="Arial" w:hAnsi="Arial" w:cs="Arial"/>
          <w:b/>
          <w:noProof w:val="0"/>
        </w:rPr>
        <w:t xml:space="preserve"> are requested not to shortcut </w:t>
      </w:r>
      <w:r>
        <w:rPr>
          <w:rFonts w:ascii="Arial" w:hAnsi="Arial" w:cs="Arial"/>
          <w:b/>
          <w:bCs/>
          <w:noProof w:val="0"/>
        </w:rPr>
        <w:t>between stages</w:t>
      </w:r>
      <w:r>
        <w:rPr>
          <w:rFonts w:ascii="Arial" w:hAnsi="Arial" w:cs="Arial"/>
          <w:noProof w:val="0"/>
        </w:rPr>
        <w:t xml:space="preserve"> </w:t>
      </w:r>
      <w:r>
        <w:rPr>
          <w:rFonts w:ascii="Arial" w:hAnsi="Arial" w:cs="Arial"/>
          <w:b/>
          <w:noProof w:val="0"/>
        </w:rPr>
        <w:t>except where authorised</w:t>
      </w:r>
      <w:r>
        <w:rPr>
          <w:rFonts w:ascii="Arial" w:hAnsi="Arial" w:cs="Arial"/>
          <w:noProof w:val="0"/>
        </w:rPr>
        <w:t xml:space="preserve"> </w:t>
      </w:r>
      <w:r>
        <w:rPr>
          <w:rFonts w:ascii="Arial" w:hAnsi="Arial" w:cs="Arial"/>
          <w:b/>
          <w:noProof w:val="0"/>
        </w:rPr>
        <w:t>by the Clerk Of Course or when necessary due to unforeseen time constraints.</w:t>
      </w:r>
    </w:p>
    <w:p w:rsidR="00CD4987" w:rsidRPr="0059565A" w:rsidRDefault="00CD4987" w:rsidP="0059565A">
      <w:pPr>
        <w:pStyle w:val="Heading2"/>
      </w:pPr>
      <w:bookmarkStart w:id="13" w:name="_Toc376899076"/>
      <w:r w:rsidRPr="0059565A">
        <w:t>Equipment – 000</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58"/>
        <w:gridCol w:w="4342"/>
        <w:gridCol w:w="585"/>
      </w:tblGrid>
      <w:tr w:rsidR="003A1C39" w:rsidRPr="0059565A" w:rsidTr="0059565A">
        <w:tblPrEx>
          <w:tblCellMar>
            <w:top w:w="0" w:type="dxa"/>
            <w:bottom w:w="0" w:type="dxa"/>
          </w:tblCellMar>
        </w:tblPrEx>
        <w:trPr>
          <w:trHeight w:val="266"/>
        </w:trPr>
        <w:tc>
          <w:tcPr>
            <w:tcW w:w="2166" w:type="pct"/>
          </w:tcPr>
          <w:p w:rsidR="003A1C39" w:rsidRDefault="003A1C39" w:rsidP="0059565A">
            <w:pPr>
              <w:spacing w:after="0"/>
            </w:pPr>
            <w:r>
              <w:t>Course car i</w:t>
            </w:r>
            <w:r w:rsidRPr="003A1C39">
              <w:t>tinerary</w:t>
            </w:r>
          </w:p>
        </w:tc>
        <w:tc>
          <w:tcPr>
            <w:tcW w:w="334" w:type="pct"/>
          </w:tcPr>
          <w:p w:rsidR="003A1C39" w:rsidRDefault="003A1C39" w:rsidP="0059565A">
            <w:pPr>
              <w:spacing w:after="0"/>
            </w:pPr>
            <w:r>
              <w:t>1</w:t>
            </w:r>
          </w:p>
        </w:tc>
        <w:tc>
          <w:tcPr>
            <w:tcW w:w="2203" w:type="pct"/>
          </w:tcPr>
          <w:p w:rsidR="003A1C39" w:rsidRPr="0059565A" w:rsidRDefault="003A1C39" w:rsidP="00C35245">
            <w:pPr>
              <w:spacing w:after="0"/>
            </w:pPr>
            <w:r>
              <w:t>Board -</w:t>
            </w:r>
            <w:r w:rsidRPr="0059565A">
              <w:t xml:space="preserve"> Beige</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t>Forms -</w:t>
            </w:r>
            <w:r w:rsidRPr="0059565A">
              <w:t xml:space="preserve"> Stage Status AMBER</w:t>
            </w:r>
          </w:p>
        </w:tc>
        <w:tc>
          <w:tcPr>
            <w:tcW w:w="334" w:type="pct"/>
          </w:tcPr>
          <w:p w:rsidR="003A1C39" w:rsidRPr="0059565A" w:rsidRDefault="003A1C39" w:rsidP="0059565A">
            <w:pPr>
              <w:spacing w:after="0"/>
            </w:pPr>
            <w:r>
              <w:t>15</w:t>
            </w:r>
          </w:p>
        </w:tc>
        <w:tc>
          <w:tcPr>
            <w:tcW w:w="2203" w:type="pct"/>
          </w:tcPr>
          <w:p w:rsidR="003A1C39" w:rsidRPr="0059565A" w:rsidRDefault="003A1C39" w:rsidP="00C35245">
            <w:pPr>
              <w:spacing w:after="0"/>
            </w:pPr>
            <w:r>
              <w:t>Board -</w:t>
            </w:r>
            <w:r w:rsidRPr="0059565A">
              <w:t xml:space="preserve"> Red Clock</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t>Forms -</w:t>
            </w:r>
            <w:r w:rsidRPr="0059565A">
              <w:t xml:space="preserve"> Unattended Vehicle</w:t>
            </w:r>
          </w:p>
        </w:tc>
        <w:tc>
          <w:tcPr>
            <w:tcW w:w="334" w:type="pct"/>
          </w:tcPr>
          <w:p w:rsidR="003A1C39" w:rsidRPr="0059565A" w:rsidRDefault="003A1C39" w:rsidP="0059565A">
            <w:pPr>
              <w:spacing w:after="0"/>
            </w:pPr>
            <w:r>
              <w:t>1</w:t>
            </w:r>
            <w:r w:rsidRPr="0059565A">
              <w:t>0</w:t>
            </w:r>
          </w:p>
        </w:tc>
        <w:tc>
          <w:tcPr>
            <w:tcW w:w="2203" w:type="pct"/>
          </w:tcPr>
          <w:p w:rsidR="003A1C39" w:rsidRPr="0059565A" w:rsidRDefault="003A1C39" w:rsidP="00C35245">
            <w:pPr>
              <w:spacing w:after="0"/>
            </w:pPr>
            <w:r>
              <w:t>Board - Red Chequered Flag</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Road Book</w:t>
            </w:r>
          </w:p>
        </w:tc>
        <w:tc>
          <w:tcPr>
            <w:tcW w:w="334" w:type="pct"/>
          </w:tcPr>
          <w:p w:rsidR="003A1C39" w:rsidRPr="0059565A" w:rsidRDefault="003A1C39" w:rsidP="0059565A">
            <w:pPr>
              <w:spacing w:after="0"/>
            </w:pPr>
            <w:r>
              <w:t>1</w:t>
            </w:r>
          </w:p>
        </w:tc>
        <w:tc>
          <w:tcPr>
            <w:tcW w:w="2203" w:type="pct"/>
          </w:tcPr>
          <w:p w:rsidR="003A1C39" w:rsidRPr="0059565A" w:rsidRDefault="003A1C39" w:rsidP="00C35245">
            <w:pPr>
              <w:spacing w:after="0"/>
            </w:pPr>
            <w:r>
              <w:t>Board - Red Furled Flag</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Stage Set Up Notes</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t>Board - Red Stop</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Board - Hazard Double Caution</w:t>
            </w:r>
            <w:r>
              <w:t xml:space="preserve"> </w:t>
            </w:r>
            <w:r w:rsidRPr="0059565A">
              <w:t>!!</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t>Board - Yellow Clock</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t>Board -</w:t>
            </w:r>
            <w:r w:rsidRPr="0059565A">
              <w:t xml:space="preserve"> Hazard Triple Caution</w:t>
            </w:r>
            <w:r>
              <w:t xml:space="preserve"> </w:t>
            </w:r>
            <w:r w:rsidRPr="0059565A">
              <w:t>!!!</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t>Board - Yellow Flag</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Board - SOS Location</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rsidRPr="0059565A">
              <w:t>Race Tape ( min 2 black rolls)</w:t>
            </w:r>
          </w:p>
        </w:tc>
        <w:tc>
          <w:tcPr>
            <w:tcW w:w="297" w:type="pct"/>
          </w:tcPr>
          <w:p w:rsidR="003A1C39" w:rsidRPr="0059565A" w:rsidRDefault="003A1C39" w:rsidP="00C35245">
            <w:pPr>
              <w:spacing w:after="0"/>
            </w:pPr>
            <w:r>
              <w:t>2</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Board - SOS Signs (200m</w:t>
            </w:r>
            <w:r>
              <w:t>)</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rsidRPr="0059565A">
              <w:t>Stakes - Steel</w:t>
            </w:r>
          </w:p>
        </w:tc>
        <w:tc>
          <w:tcPr>
            <w:tcW w:w="297" w:type="pct"/>
          </w:tcPr>
          <w:p w:rsidR="003A1C39" w:rsidRPr="0059565A" w:rsidRDefault="003A1C39" w:rsidP="00C35245">
            <w:pPr>
              <w:spacing w:after="0"/>
            </w:pPr>
            <w:r>
              <w:t>10</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t>Cable Ties (pkt 100)</w:t>
            </w:r>
          </w:p>
        </w:tc>
        <w:tc>
          <w:tcPr>
            <w:tcW w:w="334" w:type="pct"/>
          </w:tcPr>
          <w:p w:rsidR="003A1C39" w:rsidRPr="0059565A" w:rsidRDefault="003A1C39" w:rsidP="0059565A">
            <w:pPr>
              <w:spacing w:after="0"/>
            </w:pPr>
            <w:r>
              <w:t>2</w:t>
            </w:r>
          </w:p>
        </w:tc>
        <w:tc>
          <w:tcPr>
            <w:tcW w:w="2203" w:type="pct"/>
          </w:tcPr>
          <w:p w:rsidR="003A1C39" w:rsidRPr="0059565A" w:rsidRDefault="003A1C39" w:rsidP="00C35245">
            <w:pPr>
              <w:spacing w:after="0"/>
            </w:pPr>
            <w:r w:rsidRPr="0059565A">
              <w:t>Tape - Green &amp; White (m)</w:t>
            </w:r>
          </w:p>
        </w:tc>
        <w:tc>
          <w:tcPr>
            <w:tcW w:w="297" w:type="pct"/>
          </w:tcPr>
          <w:p w:rsidR="003A1C39" w:rsidRPr="0059565A" w:rsidRDefault="003A1C39" w:rsidP="00C35245">
            <w:pPr>
              <w:spacing w:after="0"/>
            </w:pPr>
            <w:r>
              <w:t>200</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Hammer / Mallet</w:t>
            </w:r>
          </w:p>
        </w:tc>
        <w:tc>
          <w:tcPr>
            <w:tcW w:w="334" w:type="pct"/>
          </w:tcPr>
          <w:p w:rsidR="003A1C39" w:rsidRPr="0059565A" w:rsidRDefault="003A1C39" w:rsidP="0059565A">
            <w:pPr>
              <w:spacing w:after="0"/>
            </w:pPr>
            <w:r>
              <w:t>1</w:t>
            </w:r>
          </w:p>
        </w:tc>
        <w:tc>
          <w:tcPr>
            <w:tcW w:w="2203" w:type="pct"/>
          </w:tcPr>
          <w:p w:rsidR="003A1C39" w:rsidRPr="0059565A" w:rsidRDefault="003A1C39" w:rsidP="00C35245">
            <w:pPr>
              <w:spacing w:after="0"/>
            </w:pPr>
            <w:r w:rsidRPr="0059565A">
              <w:t>Tape - Red/White (m)</w:t>
            </w:r>
          </w:p>
        </w:tc>
        <w:tc>
          <w:tcPr>
            <w:tcW w:w="297" w:type="pct"/>
          </w:tcPr>
          <w:p w:rsidR="003A1C39" w:rsidRPr="0059565A" w:rsidRDefault="003A1C39" w:rsidP="00C35245">
            <w:pPr>
              <w:spacing w:after="0"/>
            </w:pPr>
            <w:r>
              <w:t>200</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 xml:space="preserve">Gloves </w:t>
            </w:r>
            <w:r>
              <w:t>(pair)</w:t>
            </w:r>
          </w:p>
        </w:tc>
        <w:tc>
          <w:tcPr>
            <w:tcW w:w="334" w:type="pct"/>
          </w:tcPr>
          <w:p w:rsidR="003A1C39" w:rsidRPr="0059565A" w:rsidRDefault="003A1C39" w:rsidP="0059565A">
            <w:pPr>
              <w:spacing w:after="0"/>
            </w:pPr>
            <w:r>
              <w:t>1</w:t>
            </w:r>
          </w:p>
        </w:tc>
        <w:tc>
          <w:tcPr>
            <w:tcW w:w="2203" w:type="pct"/>
          </w:tcPr>
          <w:p w:rsidR="003A1C39" w:rsidRPr="0059565A" w:rsidRDefault="003A1C39" w:rsidP="00C35245">
            <w:pPr>
              <w:spacing w:after="0"/>
            </w:pPr>
            <w:r w:rsidRPr="0059565A">
              <w:t>Tape - Yellow/Black (m)</w:t>
            </w:r>
          </w:p>
        </w:tc>
        <w:tc>
          <w:tcPr>
            <w:tcW w:w="297" w:type="pct"/>
          </w:tcPr>
          <w:p w:rsidR="003A1C39" w:rsidRPr="0059565A" w:rsidRDefault="003A1C39" w:rsidP="00C35245">
            <w:pPr>
              <w:spacing w:after="0"/>
            </w:pPr>
            <w:r>
              <w:t>500</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Side Cutters</w:t>
            </w:r>
          </w:p>
        </w:tc>
        <w:tc>
          <w:tcPr>
            <w:tcW w:w="334" w:type="pct"/>
          </w:tcPr>
          <w:p w:rsidR="003A1C39" w:rsidRPr="0059565A" w:rsidRDefault="003A1C39" w:rsidP="0059565A">
            <w:pPr>
              <w:spacing w:after="0"/>
            </w:pPr>
            <w:r>
              <w:t>1</w:t>
            </w:r>
          </w:p>
        </w:tc>
        <w:tc>
          <w:tcPr>
            <w:tcW w:w="2203" w:type="pct"/>
          </w:tcPr>
          <w:p w:rsidR="003A1C39" w:rsidRPr="0059565A" w:rsidRDefault="003A1C39" w:rsidP="00C35245">
            <w:pPr>
              <w:spacing w:after="0"/>
            </w:pPr>
            <w:r w:rsidRPr="0059565A">
              <w:t>Tabards - Course Crew</w:t>
            </w:r>
          </w:p>
        </w:tc>
        <w:tc>
          <w:tcPr>
            <w:tcW w:w="297" w:type="pct"/>
          </w:tcPr>
          <w:p w:rsidR="003A1C39" w:rsidRPr="0059565A" w:rsidRDefault="003A1C39" w:rsidP="00C35245">
            <w:pPr>
              <w:spacing w:after="0"/>
            </w:pPr>
            <w:r>
              <w:t>4</w:t>
            </w:r>
          </w:p>
        </w:tc>
      </w:tr>
      <w:tr w:rsidR="003A1C39" w:rsidRPr="0059565A" w:rsidTr="0059565A">
        <w:tblPrEx>
          <w:tblCellMar>
            <w:top w:w="0" w:type="dxa"/>
            <w:bottom w:w="0" w:type="dxa"/>
          </w:tblCellMar>
        </w:tblPrEx>
        <w:trPr>
          <w:trHeight w:val="266"/>
        </w:trPr>
        <w:tc>
          <w:tcPr>
            <w:tcW w:w="2166" w:type="pct"/>
          </w:tcPr>
          <w:p w:rsidR="003A1C39" w:rsidRPr="0059565A" w:rsidRDefault="003A1C39" w:rsidP="0059565A">
            <w:pPr>
              <w:spacing w:after="0"/>
            </w:pPr>
            <w:r w:rsidRPr="0059565A">
              <w:t>Radio</w:t>
            </w:r>
          </w:p>
        </w:tc>
        <w:tc>
          <w:tcPr>
            <w:tcW w:w="334" w:type="pct"/>
          </w:tcPr>
          <w:p w:rsidR="003A1C39" w:rsidRPr="0059565A" w:rsidRDefault="003A1C39" w:rsidP="0059565A">
            <w:pPr>
              <w:spacing w:after="0"/>
            </w:pPr>
            <w:r>
              <w:t>1</w:t>
            </w:r>
          </w:p>
        </w:tc>
        <w:tc>
          <w:tcPr>
            <w:tcW w:w="2203" w:type="pct"/>
          </w:tcPr>
          <w:p w:rsidR="003A1C39" w:rsidRPr="0059565A" w:rsidRDefault="003A1C39" w:rsidP="0059565A">
            <w:pPr>
              <w:spacing w:after="0"/>
            </w:pPr>
          </w:p>
        </w:tc>
        <w:tc>
          <w:tcPr>
            <w:tcW w:w="297" w:type="pct"/>
          </w:tcPr>
          <w:p w:rsidR="003A1C39" w:rsidRPr="0059565A" w:rsidRDefault="003A1C39" w:rsidP="0059565A">
            <w:pPr>
              <w:spacing w:after="0"/>
            </w:pPr>
          </w:p>
        </w:tc>
      </w:tr>
    </w:tbl>
    <w:p w:rsidR="000D5044" w:rsidRDefault="000D5044" w:rsidP="000D5044">
      <w:pPr>
        <w:rPr>
          <w:b/>
        </w:rPr>
      </w:pPr>
    </w:p>
    <w:p w:rsidR="00CD4987" w:rsidRPr="000D5044" w:rsidRDefault="000D5044" w:rsidP="000D5044">
      <w:pPr>
        <w:rPr>
          <w:b/>
        </w:rPr>
      </w:pPr>
      <w:r w:rsidRPr="000D5044">
        <w:rPr>
          <w:b/>
        </w:rPr>
        <w:t>Please ensure equipment is returned at the end of the day.</w:t>
      </w:r>
    </w:p>
    <w:p w:rsidR="00CD4987" w:rsidRDefault="00CD4987" w:rsidP="000D5044">
      <w:pPr>
        <w:pStyle w:val="Heading1"/>
      </w:pPr>
      <w:r>
        <w:rPr>
          <w:sz w:val="24"/>
        </w:rPr>
        <w:br w:type="page"/>
      </w:r>
      <w:bookmarkStart w:id="14" w:name="_Toc376899077"/>
      <w:r>
        <w:lastRenderedPageBreak/>
        <w:t>Duties: 00</w:t>
      </w:r>
      <w:bookmarkEnd w:id="14"/>
    </w:p>
    <w:p w:rsidR="001E022F" w:rsidRDefault="000D5044">
      <w:pPr>
        <w:rPr>
          <w:rFonts w:ascii="Arial" w:hAnsi="Arial" w:cs="Arial"/>
          <w:bCs/>
          <w:noProof w:val="0"/>
        </w:rPr>
      </w:pPr>
      <w:r w:rsidRPr="000D5044">
        <w:rPr>
          <w:rFonts w:ascii="Arial" w:hAnsi="Arial" w:cs="Arial"/>
          <w:bCs/>
          <w:noProof w:val="0"/>
        </w:rPr>
        <w:t>00 carries the official Course Checker and is the final stage safety check and ensures that all issues as defined in the stage setup notes are completed. The crew of 00 is also required to make a general evaluation as to the readiness of the stage for competition and attend to any matters deemed to be of concern.</w:t>
      </w:r>
    </w:p>
    <w:p w:rsidR="00CD4987" w:rsidRDefault="00CD4987">
      <w:pPr>
        <w:rPr>
          <w:rFonts w:ascii="Arial" w:hAnsi="Arial" w:cs="Arial"/>
          <w:b/>
          <w:bCs/>
          <w:noProof w:val="0"/>
        </w:rPr>
      </w:pPr>
      <w:r>
        <w:rPr>
          <w:rFonts w:ascii="Arial" w:hAnsi="Arial" w:cs="Arial"/>
          <w:b/>
          <w:bCs/>
          <w:noProof w:val="0"/>
        </w:rPr>
        <w:t xml:space="preserve">00 is to traverse the Special Stage at a speed no more than </w:t>
      </w:r>
      <w:r w:rsidR="001E022F">
        <w:rPr>
          <w:rFonts w:ascii="Arial" w:hAnsi="Arial" w:cs="Arial"/>
          <w:b/>
          <w:bCs/>
          <w:noProof w:val="0"/>
        </w:rPr>
        <w:t>80-</w:t>
      </w:r>
      <w:r>
        <w:rPr>
          <w:rFonts w:ascii="Arial" w:hAnsi="Arial" w:cs="Arial"/>
          <w:b/>
          <w:bCs/>
          <w:noProof w:val="0"/>
        </w:rPr>
        <w:t>100km/h.</w:t>
      </w:r>
    </w:p>
    <w:p w:rsidR="00CD4987" w:rsidRDefault="00CD4987" w:rsidP="000D5044">
      <w:pPr>
        <w:pStyle w:val="Heading2"/>
      </w:pPr>
      <w:bookmarkStart w:id="15" w:name="_Toc376899078"/>
      <w:r>
        <w:rPr>
          <w:bCs/>
        </w:rPr>
        <w:t>00 -</w:t>
      </w:r>
      <w:r>
        <w:t xml:space="preserve"> Before leaving the Oval</w:t>
      </w:r>
      <w:bookmarkEnd w:id="15"/>
    </w:p>
    <w:p w:rsidR="00CD4987" w:rsidRPr="000D5044" w:rsidRDefault="00CD4987" w:rsidP="000D5044">
      <w:pPr>
        <w:pStyle w:val="ListParagraph"/>
        <w:numPr>
          <w:ilvl w:val="0"/>
          <w:numId w:val="28"/>
        </w:numPr>
      </w:pPr>
      <w:r w:rsidRPr="000D5044">
        <w:t>Ensure the vehicle is carrying sufficient supplies as set out in the list of 00 vehicle equipment.</w:t>
      </w:r>
    </w:p>
    <w:p w:rsidR="00CD4987" w:rsidRPr="000D5044" w:rsidRDefault="00CD4987" w:rsidP="000D5044">
      <w:pPr>
        <w:pStyle w:val="ListParagraph"/>
        <w:numPr>
          <w:ilvl w:val="0"/>
          <w:numId w:val="28"/>
        </w:numPr>
      </w:pPr>
      <w:r w:rsidRPr="000D5044">
        <w:t>Check the operation of the Rally radio.  Call Rally Control with a test message.</w:t>
      </w:r>
    </w:p>
    <w:p w:rsidR="00CD4987" w:rsidRPr="000D5044" w:rsidRDefault="00CD4987" w:rsidP="000D5044">
      <w:pPr>
        <w:pStyle w:val="ListParagraph"/>
        <w:numPr>
          <w:ilvl w:val="0"/>
          <w:numId w:val="28"/>
        </w:numPr>
      </w:pPr>
      <w:r w:rsidRPr="000D5044">
        <w:t>Prior to departure from Rally Control, check for latest instructions (if any) and check vehicle master clock accuracy.</w:t>
      </w:r>
    </w:p>
    <w:p w:rsidR="00CD4987" w:rsidRDefault="00CD4987" w:rsidP="000D5044">
      <w:pPr>
        <w:pStyle w:val="Heading2"/>
      </w:pPr>
      <w:bookmarkStart w:id="16" w:name="_Toc376899079"/>
      <w:r>
        <w:rPr>
          <w:bCs/>
        </w:rPr>
        <w:t>00 -</w:t>
      </w:r>
      <w:r>
        <w:t xml:space="preserve"> Upon arrival at the Special Stage:</w:t>
      </w:r>
      <w:bookmarkEnd w:id="16"/>
    </w:p>
    <w:p w:rsidR="00CD4987" w:rsidRPr="000D5044" w:rsidRDefault="00CD4987" w:rsidP="000D5044">
      <w:pPr>
        <w:pStyle w:val="ListParagraph"/>
        <w:numPr>
          <w:ilvl w:val="0"/>
          <w:numId w:val="29"/>
        </w:numPr>
      </w:pPr>
      <w:r w:rsidRPr="000D5044">
        <w:t>Ensure road is closed. Check Time Control clocks.</w:t>
      </w:r>
    </w:p>
    <w:p w:rsidR="00CD4987" w:rsidRPr="000D5044" w:rsidRDefault="00CD4987" w:rsidP="000D5044">
      <w:pPr>
        <w:pStyle w:val="ListParagraph"/>
        <w:numPr>
          <w:ilvl w:val="0"/>
          <w:numId w:val="29"/>
        </w:numPr>
      </w:pPr>
      <w:r w:rsidRPr="000D5044">
        <w:t>Check that the Start Control boards are correctly located and in the correct sequence.  Check Stage Start clocks.</w:t>
      </w:r>
    </w:p>
    <w:p w:rsidR="00CD4987" w:rsidRPr="000D5044" w:rsidRDefault="00CD4987" w:rsidP="000D5044">
      <w:pPr>
        <w:pStyle w:val="ListParagraph"/>
        <w:numPr>
          <w:ilvl w:val="0"/>
          <w:numId w:val="29"/>
        </w:numPr>
      </w:pPr>
      <w:r w:rsidRPr="000D5044">
        <w:t>Ensure that vehicles belonging to control officials are outside the control area.</w:t>
      </w:r>
    </w:p>
    <w:p w:rsidR="00CD4987" w:rsidRPr="000D5044" w:rsidRDefault="00CD4987" w:rsidP="000D5044">
      <w:pPr>
        <w:pStyle w:val="ListParagraph"/>
        <w:numPr>
          <w:ilvl w:val="0"/>
          <w:numId w:val="29"/>
        </w:numPr>
      </w:pPr>
      <w:r w:rsidRPr="000D5044">
        <w:t>Ensure officials complete 00 time card.</w:t>
      </w:r>
    </w:p>
    <w:p w:rsidR="00CD4987" w:rsidRDefault="00CD4987" w:rsidP="000D5044">
      <w:pPr>
        <w:pStyle w:val="Heading2"/>
      </w:pPr>
      <w:bookmarkStart w:id="17" w:name="_Toc376899080"/>
      <w:r>
        <w:t>On Stage</w:t>
      </w:r>
      <w:bookmarkEnd w:id="17"/>
    </w:p>
    <w:p w:rsidR="001E022F" w:rsidRPr="001E022F" w:rsidRDefault="001E022F" w:rsidP="001E022F">
      <w:pPr>
        <w:pStyle w:val="ListParagraph"/>
        <w:numPr>
          <w:ilvl w:val="0"/>
          <w:numId w:val="34"/>
        </w:numPr>
      </w:pPr>
      <w:r w:rsidRPr="001E022F">
        <w:t>Check stage conformity in accordance with the stage setup plan including:</w:t>
      </w:r>
    </w:p>
    <w:p w:rsidR="001E022F" w:rsidRPr="001E022F" w:rsidRDefault="001E022F" w:rsidP="001E022F">
      <w:pPr>
        <w:pStyle w:val="ListParagraph"/>
        <w:numPr>
          <w:ilvl w:val="1"/>
          <w:numId w:val="34"/>
        </w:numPr>
      </w:pPr>
      <w:r w:rsidRPr="001E022F">
        <w:t>all road closures</w:t>
      </w:r>
    </w:p>
    <w:p w:rsidR="001E022F" w:rsidRPr="001E022F" w:rsidRDefault="001E022F" w:rsidP="001E022F">
      <w:pPr>
        <w:pStyle w:val="ListParagraph"/>
        <w:numPr>
          <w:ilvl w:val="1"/>
          <w:numId w:val="34"/>
        </w:numPr>
      </w:pPr>
      <w:r w:rsidRPr="001E022F">
        <w:t>check all gates</w:t>
      </w:r>
    </w:p>
    <w:p w:rsidR="001E022F" w:rsidRPr="001E022F" w:rsidRDefault="001E022F" w:rsidP="001E022F">
      <w:pPr>
        <w:pStyle w:val="ListParagraph"/>
        <w:numPr>
          <w:ilvl w:val="1"/>
          <w:numId w:val="34"/>
        </w:numPr>
      </w:pPr>
      <w:r w:rsidRPr="001E022F">
        <w:t>Sight tape, run-off bunting and spectator bunting etc.</w:t>
      </w:r>
    </w:p>
    <w:p w:rsidR="001E022F" w:rsidRPr="001E022F" w:rsidRDefault="001E022F" w:rsidP="001E022F">
      <w:pPr>
        <w:pStyle w:val="ListParagraph"/>
        <w:numPr>
          <w:ilvl w:val="1"/>
          <w:numId w:val="34"/>
        </w:numPr>
      </w:pPr>
      <w:r w:rsidRPr="001E022F">
        <w:t>Chicane setup including warning boards</w:t>
      </w:r>
    </w:p>
    <w:p w:rsidR="001E022F" w:rsidRPr="001E022F" w:rsidRDefault="001E022F" w:rsidP="001E022F">
      <w:pPr>
        <w:pStyle w:val="ListParagraph"/>
        <w:numPr>
          <w:ilvl w:val="1"/>
          <w:numId w:val="34"/>
        </w:numPr>
      </w:pPr>
      <w:r w:rsidRPr="001E022F">
        <w:t>SOS points</w:t>
      </w:r>
    </w:p>
    <w:p w:rsidR="001E022F" w:rsidRPr="001E022F" w:rsidRDefault="001E022F" w:rsidP="001E022F">
      <w:pPr>
        <w:pStyle w:val="ListParagraph"/>
        <w:numPr>
          <w:ilvl w:val="1"/>
          <w:numId w:val="34"/>
        </w:numPr>
      </w:pPr>
      <w:r w:rsidRPr="001E022F">
        <w:t>Caution Boards</w:t>
      </w:r>
    </w:p>
    <w:p w:rsidR="001E022F" w:rsidRPr="001E022F" w:rsidRDefault="001E022F" w:rsidP="001E022F">
      <w:pPr>
        <w:pStyle w:val="ListParagraph"/>
        <w:numPr>
          <w:ilvl w:val="1"/>
          <w:numId w:val="34"/>
        </w:numPr>
      </w:pPr>
      <w:r w:rsidRPr="001E022F">
        <w:t>Restricted speed zone boards are in place and timing equipment is set-up</w:t>
      </w:r>
    </w:p>
    <w:p w:rsidR="001E022F" w:rsidRPr="001E022F" w:rsidRDefault="001E022F" w:rsidP="001E022F">
      <w:pPr>
        <w:pStyle w:val="ListParagraph"/>
        <w:numPr>
          <w:ilvl w:val="0"/>
          <w:numId w:val="34"/>
        </w:numPr>
      </w:pPr>
      <w:r w:rsidRPr="001E022F">
        <w:t>Assist stage officials to carry out any outstanding setup duties.</w:t>
      </w:r>
    </w:p>
    <w:p w:rsidR="001E022F" w:rsidRPr="001E022F" w:rsidRDefault="001E022F" w:rsidP="001E022F">
      <w:pPr>
        <w:pStyle w:val="ListParagraph"/>
        <w:numPr>
          <w:ilvl w:val="0"/>
          <w:numId w:val="34"/>
        </w:numPr>
      </w:pPr>
      <w:r w:rsidRPr="001E022F">
        <w:t>If a vehicle is parked on the stage between the start line and the stop point it is to be taped and an unattended vehicle notice is to be placed on the windscreen and tie tape to the vehicle (i.e. to exterior mirror, door handles, across windscreen) in a manner that will be readily identifiable to following course cars. Report unattended vehicles to Rally Control.</w:t>
      </w:r>
    </w:p>
    <w:p w:rsidR="001E022F" w:rsidRPr="001E022F" w:rsidRDefault="001E022F" w:rsidP="001E022F">
      <w:pPr>
        <w:pStyle w:val="ListParagraph"/>
        <w:numPr>
          <w:ilvl w:val="0"/>
          <w:numId w:val="34"/>
        </w:numPr>
      </w:pPr>
      <w:r w:rsidRPr="001E022F">
        <w:t>If a caution board is required for a feature not contained within the stage setup notes (i.e. new oil spill/rock fall/hole in road of significant dimensions), erect the board at the hazard and immediately inform Rally Control and the Course Checker. Rally Control will advise other Course Cars, Stage Commander and competitors via a competitor advisory notice at the stage start.</w:t>
      </w:r>
    </w:p>
    <w:p w:rsidR="00CD4987" w:rsidRDefault="00CD4987" w:rsidP="001E022F">
      <w:pPr>
        <w:pStyle w:val="Heading2"/>
      </w:pPr>
      <w:bookmarkStart w:id="18" w:name="_Toc376899081"/>
      <w:r>
        <w:t>Flying Finish/Stop Control</w:t>
      </w:r>
      <w:bookmarkEnd w:id="18"/>
    </w:p>
    <w:p w:rsidR="00CD4987" w:rsidRPr="000D5044" w:rsidRDefault="00CD4987" w:rsidP="000D5044">
      <w:pPr>
        <w:pStyle w:val="ListParagraph"/>
        <w:numPr>
          <w:ilvl w:val="0"/>
          <w:numId w:val="31"/>
        </w:numPr>
        <w:rPr>
          <w:rFonts w:ascii="Arial" w:hAnsi="Arial" w:cs="Arial"/>
          <w:noProof w:val="0"/>
        </w:rPr>
      </w:pPr>
      <w:r w:rsidRPr="000D5044">
        <w:rPr>
          <w:rFonts w:ascii="Arial" w:hAnsi="Arial" w:cs="Arial"/>
          <w:noProof w:val="0"/>
        </w:rPr>
        <w:t>Check location and sequence of Flying Finish boards and location of Flying Finish personnel.</w:t>
      </w:r>
    </w:p>
    <w:p w:rsidR="00CD4987" w:rsidRPr="000D5044" w:rsidRDefault="00CD4987" w:rsidP="000D5044">
      <w:pPr>
        <w:pStyle w:val="ListParagraph"/>
        <w:numPr>
          <w:ilvl w:val="0"/>
          <w:numId w:val="31"/>
        </w:numPr>
        <w:rPr>
          <w:rFonts w:ascii="Arial" w:hAnsi="Arial" w:cs="Arial"/>
          <w:noProof w:val="0"/>
        </w:rPr>
      </w:pPr>
      <w:r w:rsidRPr="000D5044">
        <w:rPr>
          <w:rFonts w:ascii="Arial" w:hAnsi="Arial" w:cs="Arial"/>
          <w:noProof w:val="0"/>
        </w:rPr>
        <w:t>Check location and sequence of Stop Control boards, Stop Control location and general safety of area.</w:t>
      </w:r>
    </w:p>
    <w:p w:rsidR="00CD4987" w:rsidRDefault="00CD4987" w:rsidP="000D5044">
      <w:pPr>
        <w:pStyle w:val="ListParagraph"/>
        <w:numPr>
          <w:ilvl w:val="0"/>
          <w:numId w:val="31"/>
        </w:numPr>
      </w:pPr>
      <w:r w:rsidRPr="000D5044">
        <w:rPr>
          <w:rFonts w:ascii="Arial" w:hAnsi="Arial" w:cs="Arial"/>
          <w:noProof w:val="0"/>
        </w:rPr>
        <w:t>Upon completion of the Special Stage and satisfaction that the stage is in readiness for</w:t>
      </w:r>
      <w:r w:rsidR="000D5044">
        <w:rPr>
          <w:rFonts w:ascii="Arial" w:hAnsi="Arial" w:cs="Arial"/>
          <w:noProof w:val="0"/>
        </w:rPr>
        <w:t xml:space="preserve"> </w:t>
      </w:r>
      <w:r>
        <w:t>Competition, notify Rally Control that the stage is "BLUE". Hand Stage BLUE Authority form to Deputy Stage Commander. The Stage BLUE Checklist form should be completed whilst traversing the stage and returned to Rally Control at the conclusion of the event.</w:t>
      </w:r>
    </w:p>
    <w:p w:rsidR="00CD4987" w:rsidRPr="000D5044" w:rsidRDefault="000D5044" w:rsidP="000D5044">
      <w:pPr>
        <w:pStyle w:val="ListParagraph"/>
        <w:numPr>
          <w:ilvl w:val="0"/>
          <w:numId w:val="31"/>
        </w:numPr>
        <w:rPr>
          <w:rFonts w:ascii="Arial" w:hAnsi="Arial" w:cs="Arial"/>
          <w:noProof w:val="0"/>
        </w:rPr>
      </w:pPr>
      <w:r>
        <w:rPr>
          <w:rFonts w:ascii="Arial" w:hAnsi="Arial" w:cs="Arial"/>
          <w:noProof w:val="0"/>
        </w:rPr>
        <w:t>C</w:t>
      </w:r>
      <w:r w:rsidR="00CD4987" w:rsidRPr="000D5044">
        <w:rPr>
          <w:rFonts w:ascii="Arial" w:hAnsi="Arial" w:cs="Arial"/>
          <w:noProof w:val="0"/>
        </w:rPr>
        <w:t>rew should keep a log of their actions for discussion at crew debriefing. Notes to be returned to Rally Control at the conclusion of the event.</w:t>
      </w:r>
    </w:p>
    <w:p w:rsidR="001E022F" w:rsidRDefault="001E022F">
      <w:pPr>
        <w:overflowPunct/>
        <w:autoSpaceDE/>
        <w:autoSpaceDN/>
        <w:adjustRightInd/>
        <w:spacing w:after="0"/>
        <w:textAlignment w:val="auto"/>
        <w:rPr>
          <w:rFonts w:asciiTheme="majorHAnsi" w:hAnsiTheme="majorHAnsi"/>
          <w:b/>
          <w:sz w:val="28"/>
        </w:rPr>
      </w:pPr>
      <w:r>
        <w:br w:type="page"/>
      </w:r>
    </w:p>
    <w:p w:rsidR="00CD4987" w:rsidRDefault="00CD4987" w:rsidP="000D5044">
      <w:pPr>
        <w:pStyle w:val="Heading2"/>
      </w:pPr>
      <w:bookmarkStart w:id="19" w:name="_Toc376899082"/>
      <w:r>
        <w:lastRenderedPageBreak/>
        <w:t>Equipment - 00</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58"/>
        <w:gridCol w:w="4342"/>
        <w:gridCol w:w="585"/>
      </w:tblGrid>
      <w:tr w:rsidR="003A1C39" w:rsidRPr="0059565A" w:rsidTr="00C35245">
        <w:tblPrEx>
          <w:tblCellMar>
            <w:top w:w="0" w:type="dxa"/>
            <w:bottom w:w="0" w:type="dxa"/>
          </w:tblCellMar>
        </w:tblPrEx>
        <w:trPr>
          <w:trHeight w:val="266"/>
        </w:trPr>
        <w:tc>
          <w:tcPr>
            <w:tcW w:w="2166" w:type="pct"/>
          </w:tcPr>
          <w:p w:rsidR="003A1C39" w:rsidRPr="0059565A" w:rsidRDefault="003A1C39" w:rsidP="001E022F">
            <w:pPr>
              <w:spacing w:after="0"/>
            </w:pPr>
            <w:r>
              <w:t>Course car i</w:t>
            </w:r>
            <w:r w:rsidRPr="003A1C39">
              <w:t>tinerary</w:t>
            </w:r>
          </w:p>
        </w:tc>
        <w:tc>
          <w:tcPr>
            <w:tcW w:w="334" w:type="pct"/>
          </w:tcPr>
          <w:p w:rsidR="003A1C39" w:rsidRDefault="003A1C39" w:rsidP="00C35245">
            <w:pPr>
              <w:spacing w:after="0"/>
            </w:pPr>
            <w:r>
              <w:t>1</w:t>
            </w:r>
          </w:p>
        </w:tc>
        <w:tc>
          <w:tcPr>
            <w:tcW w:w="2203" w:type="pct"/>
          </w:tcPr>
          <w:p w:rsidR="003A1C39" w:rsidRPr="0059565A" w:rsidRDefault="003A1C39" w:rsidP="00C35245">
            <w:pPr>
              <w:spacing w:after="0"/>
            </w:pPr>
            <w:r w:rsidRPr="0059565A">
              <w:t xml:space="preserve">Board </w:t>
            </w:r>
            <w:r>
              <w:t>-</w:t>
            </w:r>
            <w:r w:rsidRPr="0059565A">
              <w:t xml:space="preserve"> Beige</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1E022F">
            <w:pPr>
              <w:spacing w:after="0"/>
            </w:pPr>
            <w:r w:rsidRPr="0059565A">
              <w:t xml:space="preserve">Forms </w:t>
            </w:r>
            <w:r>
              <w:t>-</w:t>
            </w:r>
            <w:r w:rsidRPr="0059565A">
              <w:t xml:space="preserve"> Stage Status </w:t>
            </w:r>
            <w:r>
              <w:t>BLUE</w:t>
            </w:r>
          </w:p>
        </w:tc>
        <w:tc>
          <w:tcPr>
            <w:tcW w:w="334" w:type="pct"/>
          </w:tcPr>
          <w:p w:rsidR="003A1C39" w:rsidRPr="0059565A" w:rsidRDefault="003A1C39" w:rsidP="00C35245">
            <w:pPr>
              <w:spacing w:after="0"/>
            </w:pPr>
            <w:r>
              <w:t>15</w:t>
            </w:r>
          </w:p>
        </w:tc>
        <w:tc>
          <w:tcPr>
            <w:tcW w:w="2203" w:type="pct"/>
          </w:tcPr>
          <w:p w:rsidR="003A1C39" w:rsidRPr="0059565A" w:rsidRDefault="003A1C39" w:rsidP="00C35245">
            <w:pPr>
              <w:spacing w:after="0"/>
            </w:pPr>
            <w:r>
              <w:t>Board -</w:t>
            </w:r>
            <w:r w:rsidRPr="0059565A">
              <w:t xml:space="preserve"> Red Clock</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t>Forms -</w:t>
            </w:r>
            <w:r w:rsidRPr="0059565A">
              <w:t xml:space="preserve"> Unattended Vehicle</w:t>
            </w:r>
          </w:p>
        </w:tc>
        <w:tc>
          <w:tcPr>
            <w:tcW w:w="334" w:type="pct"/>
          </w:tcPr>
          <w:p w:rsidR="003A1C39" w:rsidRPr="0059565A" w:rsidRDefault="003A1C39" w:rsidP="00C35245">
            <w:pPr>
              <w:spacing w:after="0"/>
            </w:pPr>
            <w:r>
              <w:t>1</w:t>
            </w:r>
            <w:r w:rsidRPr="0059565A">
              <w:t>0</w:t>
            </w:r>
          </w:p>
        </w:tc>
        <w:tc>
          <w:tcPr>
            <w:tcW w:w="2203" w:type="pct"/>
          </w:tcPr>
          <w:p w:rsidR="003A1C39" w:rsidRPr="0059565A" w:rsidRDefault="003A1C39" w:rsidP="00C35245">
            <w:pPr>
              <w:spacing w:after="0"/>
            </w:pPr>
            <w:r>
              <w:t>Board - Red Chequered Flag</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Road Book</w:t>
            </w:r>
          </w:p>
        </w:tc>
        <w:tc>
          <w:tcPr>
            <w:tcW w:w="334" w:type="pct"/>
          </w:tcPr>
          <w:p w:rsidR="003A1C39" w:rsidRPr="0059565A" w:rsidRDefault="003A1C39" w:rsidP="00C35245">
            <w:pPr>
              <w:spacing w:after="0"/>
            </w:pPr>
            <w:r>
              <w:t>1</w:t>
            </w:r>
          </w:p>
        </w:tc>
        <w:tc>
          <w:tcPr>
            <w:tcW w:w="2203" w:type="pct"/>
          </w:tcPr>
          <w:p w:rsidR="003A1C39" w:rsidRPr="0059565A" w:rsidRDefault="003A1C39" w:rsidP="00C35245">
            <w:pPr>
              <w:spacing w:after="0"/>
            </w:pPr>
            <w:r>
              <w:t>Board - Red Furled Flag</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Stage Set Up Notes</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t>Board - Red Stop</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1E022F">
            <w:pPr>
              <w:spacing w:after="0"/>
            </w:pPr>
            <w:r w:rsidRPr="0059565A">
              <w:t>Board - Double Caution</w:t>
            </w:r>
            <w:r>
              <w:t xml:space="preserve"> </w:t>
            </w:r>
            <w:r w:rsidRPr="0059565A">
              <w:t>!!</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t>Board - Yellow Clock</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1E022F">
            <w:pPr>
              <w:spacing w:after="0"/>
            </w:pPr>
            <w:r>
              <w:t>Board -</w:t>
            </w:r>
            <w:r w:rsidRPr="0059565A">
              <w:t xml:space="preserve"> Triple Caution</w:t>
            </w:r>
            <w:r>
              <w:t xml:space="preserve"> </w:t>
            </w:r>
            <w:r w:rsidRPr="0059565A">
              <w:t>!!!</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t>Board - Yellow Flag</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Board - SOS Location</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rsidRPr="0059565A">
              <w:t>Race Tape ( min 2 black rolls)</w:t>
            </w:r>
          </w:p>
        </w:tc>
        <w:tc>
          <w:tcPr>
            <w:tcW w:w="297" w:type="pct"/>
          </w:tcPr>
          <w:p w:rsidR="003A1C39" w:rsidRPr="0059565A" w:rsidRDefault="003A1C39" w:rsidP="00C35245">
            <w:pPr>
              <w:spacing w:after="0"/>
            </w:pPr>
            <w:r>
              <w:t>2</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Board - SOS Signs (200m</w:t>
            </w:r>
            <w:r>
              <w:t>)</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rsidRPr="0059565A">
              <w:t>Stakes - Steel</w:t>
            </w:r>
          </w:p>
        </w:tc>
        <w:tc>
          <w:tcPr>
            <w:tcW w:w="297" w:type="pct"/>
          </w:tcPr>
          <w:p w:rsidR="003A1C39" w:rsidRPr="0059565A" w:rsidRDefault="003A1C39" w:rsidP="00C35245">
            <w:pPr>
              <w:spacing w:after="0"/>
            </w:pPr>
            <w:r>
              <w:t>10</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t>Cable Ties (pkt 100)</w:t>
            </w:r>
          </w:p>
        </w:tc>
        <w:tc>
          <w:tcPr>
            <w:tcW w:w="334" w:type="pct"/>
          </w:tcPr>
          <w:p w:rsidR="003A1C39" w:rsidRPr="0059565A" w:rsidRDefault="003A1C39" w:rsidP="00C35245">
            <w:pPr>
              <w:spacing w:after="0"/>
            </w:pPr>
            <w:r>
              <w:t>2</w:t>
            </w:r>
          </w:p>
        </w:tc>
        <w:tc>
          <w:tcPr>
            <w:tcW w:w="2203" w:type="pct"/>
          </w:tcPr>
          <w:p w:rsidR="003A1C39" w:rsidRPr="0059565A" w:rsidRDefault="003A1C39" w:rsidP="00C35245">
            <w:pPr>
              <w:spacing w:after="0"/>
            </w:pPr>
            <w:r w:rsidRPr="0059565A">
              <w:t>Tape - Green &amp; White (m)</w:t>
            </w:r>
          </w:p>
        </w:tc>
        <w:tc>
          <w:tcPr>
            <w:tcW w:w="297" w:type="pct"/>
          </w:tcPr>
          <w:p w:rsidR="003A1C39" w:rsidRPr="0059565A" w:rsidRDefault="003A1C39" w:rsidP="00C35245">
            <w:pPr>
              <w:spacing w:after="0"/>
            </w:pPr>
            <w:r>
              <w:t>200</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Hammer / Mallet</w:t>
            </w:r>
          </w:p>
        </w:tc>
        <w:tc>
          <w:tcPr>
            <w:tcW w:w="334" w:type="pct"/>
          </w:tcPr>
          <w:p w:rsidR="003A1C39" w:rsidRPr="0059565A" w:rsidRDefault="003A1C39" w:rsidP="00C35245">
            <w:pPr>
              <w:spacing w:after="0"/>
            </w:pPr>
            <w:r>
              <w:t>1</w:t>
            </w:r>
          </w:p>
        </w:tc>
        <w:tc>
          <w:tcPr>
            <w:tcW w:w="2203" w:type="pct"/>
          </w:tcPr>
          <w:p w:rsidR="003A1C39" w:rsidRPr="0059565A" w:rsidRDefault="003A1C39" w:rsidP="00C35245">
            <w:pPr>
              <w:spacing w:after="0"/>
            </w:pPr>
            <w:r w:rsidRPr="0059565A">
              <w:t>Tape - Red/White (m)</w:t>
            </w:r>
          </w:p>
        </w:tc>
        <w:tc>
          <w:tcPr>
            <w:tcW w:w="297" w:type="pct"/>
          </w:tcPr>
          <w:p w:rsidR="003A1C39" w:rsidRPr="0059565A" w:rsidRDefault="003A1C39" w:rsidP="00C35245">
            <w:pPr>
              <w:spacing w:after="0"/>
            </w:pPr>
            <w:r>
              <w:t>200</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 xml:space="preserve">Gloves </w:t>
            </w:r>
            <w:r>
              <w:t>(pair)</w:t>
            </w:r>
          </w:p>
        </w:tc>
        <w:tc>
          <w:tcPr>
            <w:tcW w:w="334" w:type="pct"/>
          </w:tcPr>
          <w:p w:rsidR="003A1C39" w:rsidRPr="0059565A" w:rsidRDefault="003A1C39" w:rsidP="00C35245">
            <w:pPr>
              <w:spacing w:after="0"/>
            </w:pPr>
            <w:r>
              <w:t>1</w:t>
            </w:r>
          </w:p>
        </w:tc>
        <w:tc>
          <w:tcPr>
            <w:tcW w:w="2203" w:type="pct"/>
          </w:tcPr>
          <w:p w:rsidR="003A1C39" w:rsidRPr="0059565A" w:rsidRDefault="003A1C39" w:rsidP="00C35245">
            <w:pPr>
              <w:spacing w:after="0"/>
            </w:pPr>
            <w:r w:rsidRPr="0059565A">
              <w:t>Tape - Yellow/Black (m)</w:t>
            </w:r>
          </w:p>
        </w:tc>
        <w:tc>
          <w:tcPr>
            <w:tcW w:w="297" w:type="pct"/>
          </w:tcPr>
          <w:p w:rsidR="003A1C39" w:rsidRPr="0059565A" w:rsidRDefault="003A1C39" w:rsidP="00C35245">
            <w:pPr>
              <w:spacing w:after="0"/>
            </w:pPr>
            <w:r>
              <w:t>500</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Side Cutters</w:t>
            </w:r>
          </w:p>
        </w:tc>
        <w:tc>
          <w:tcPr>
            <w:tcW w:w="334" w:type="pct"/>
          </w:tcPr>
          <w:p w:rsidR="003A1C39" w:rsidRPr="0059565A" w:rsidRDefault="003A1C39" w:rsidP="00C35245">
            <w:pPr>
              <w:spacing w:after="0"/>
            </w:pPr>
            <w:r>
              <w:t>1</w:t>
            </w:r>
          </w:p>
        </w:tc>
        <w:tc>
          <w:tcPr>
            <w:tcW w:w="2203" w:type="pct"/>
          </w:tcPr>
          <w:p w:rsidR="003A1C39" w:rsidRPr="0059565A" w:rsidRDefault="003A1C39" w:rsidP="00C35245">
            <w:pPr>
              <w:spacing w:after="0"/>
            </w:pPr>
            <w:r w:rsidRPr="0059565A">
              <w:t>Tabards - Course Crew</w:t>
            </w:r>
          </w:p>
        </w:tc>
        <w:tc>
          <w:tcPr>
            <w:tcW w:w="297" w:type="pct"/>
          </w:tcPr>
          <w:p w:rsidR="003A1C39" w:rsidRPr="0059565A" w:rsidRDefault="003A1C39" w:rsidP="00C35245">
            <w:pPr>
              <w:spacing w:after="0"/>
            </w:pPr>
            <w:r>
              <w:t>4</w:t>
            </w:r>
          </w:p>
        </w:tc>
      </w:tr>
      <w:tr w:rsidR="003A1C39" w:rsidRPr="0059565A" w:rsidTr="00C35245">
        <w:tblPrEx>
          <w:tblCellMar>
            <w:top w:w="0" w:type="dxa"/>
            <w:bottom w:w="0" w:type="dxa"/>
          </w:tblCellMar>
        </w:tblPrEx>
        <w:trPr>
          <w:trHeight w:val="266"/>
        </w:trPr>
        <w:tc>
          <w:tcPr>
            <w:tcW w:w="2166" w:type="pct"/>
          </w:tcPr>
          <w:p w:rsidR="003A1C39" w:rsidRPr="0059565A" w:rsidRDefault="003A1C39" w:rsidP="00C35245">
            <w:pPr>
              <w:spacing w:after="0"/>
            </w:pPr>
            <w:r w:rsidRPr="0059565A">
              <w:t>Radio</w:t>
            </w:r>
          </w:p>
        </w:tc>
        <w:tc>
          <w:tcPr>
            <w:tcW w:w="334" w:type="pct"/>
          </w:tcPr>
          <w:p w:rsidR="003A1C39" w:rsidRPr="0059565A" w:rsidRDefault="003A1C39" w:rsidP="00C35245">
            <w:pPr>
              <w:spacing w:after="0"/>
            </w:pPr>
            <w:r>
              <w:t>1</w:t>
            </w:r>
          </w:p>
        </w:tc>
        <w:tc>
          <w:tcPr>
            <w:tcW w:w="2203" w:type="pct"/>
          </w:tcPr>
          <w:p w:rsidR="003A1C39" w:rsidRPr="0059565A" w:rsidRDefault="003A1C39" w:rsidP="00C35245">
            <w:pPr>
              <w:spacing w:after="0"/>
            </w:pPr>
          </w:p>
        </w:tc>
        <w:tc>
          <w:tcPr>
            <w:tcW w:w="297" w:type="pct"/>
          </w:tcPr>
          <w:p w:rsidR="003A1C39" w:rsidRPr="0059565A" w:rsidRDefault="003A1C39" w:rsidP="00C35245">
            <w:pPr>
              <w:spacing w:after="0"/>
            </w:pPr>
          </w:p>
        </w:tc>
      </w:tr>
    </w:tbl>
    <w:p w:rsidR="00CD4987" w:rsidRDefault="001E022F">
      <w:pPr>
        <w:spacing w:line="480" w:lineRule="atLeast"/>
        <w:rPr>
          <w:rFonts w:ascii="Arial" w:hAnsi="Arial" w:cs="Arial"/>
          <w:noProof w:val="0"/>
        </w:rPr>
      </w:pPr>
      <w:r w:rsidRPr="001E022F">
        <w:rPr>
          <w:b/>
        </w:rPr>
        <w:t>Please ensure equipment is returned at the end of the day.</w:t>
      </w:r>
    </w:p>
    <w:p w:rsidR="00CD4987" w:rsidRDefault="00CD4987" w:rsidP="009A5970">
      <w:pPr>
        <w:pStyle w:val="Heading1"/>
      </w:pPr>
      <w:r w:rsidRPr="00F15089">
        <w:br w:type="page"/>
      </w:r>
      <w:bookmarkStart w:id="20" w:name="_Toc376899083"/>
      <w:r>
        <w:lastRenderedPageBreak/>
        <w:t>Duties: O &amp; CC</w:t>
      </w:r>
      <w:bookmarkEnd w:id="20"/>
    </w:p>
    <w:p w:rsidR="00CD4987" w:rsidRDefault="00CD4987">
      <w:pPr>
        <w:spacing w:line="240" w:lineRule="atLeast"/>
        <w:rPr>
          <w:rFonts w:ascii="Arial" w:hAnsi="Arial" w:cs="Arial"/>
          <w:noProof w:val="0"/>
        </w:rPr>
      </w:pPr>
      <w:r>
        <w:rPr>
          <w:rFonts w:ascii="Arial" w:hAnsi="Arial" w:cs="Arial"/>
          <w:noProof w:val="0"/>
        </w:rPr>
        <w:t xml:space="preserve">Both 0 and CC are to traverse the Special Stage at a speed approaching </w:t>
      </w:r>
      <w:r>
        <w:rPr>
          <w:rFonts w:ascii="Arial" w:hAnsi="Arial" w:cs="Arial"/>
          <w:b/>
          <w:noProof w:val="0"/>
        </w:rPr>
        <w:t xml:space="preserve">but less than </w:t>
      </w:r>
      <w:r>
        <w:rPr>
          <w:rFonts w:ascii="Arial" w:hAnsi="Arial" w:cs="Arial"/>
          <w:noProof w:val="0"/>
        </w:rPr>
        <w:t>full competition speed.</w:t>
      </w:r>
    </w:p>
    <w:p w:rsidR="007F7018" w:rsidRDefault="007F7018" w:rsidP="007F7018">
      <w:pPr>
        <w:pStyle w:val="Heading2"/>
      </w:pPr>
      <w:bookmarkStart w:id="21" w:name="_Toc376899084"/>
      <w:r>
        <w:t>Vehicle Preparation</w:t>
      </w:r>
      <w:bookmarkEnd w:id="21"/>
    </w:p>
    <w:p w:rsidR="007F7018" w:rsidRDefault="007F7018" w:rsidP="007F7018">
      <w:pPr>
        <w:spacing w:line="240" w:lineRule="atLeast"/>
        <w:rPr>
          <w:rFonts w:ascii="Arial" w:hAnsi="Arial" w:cs="Arial"/>
          <w:noProof w:val="0"/>
        </w:rPr>
      </w:pPr>
      <w:r>
        <w:rPr>
          <w:rFonts w:ascii="Arial" w:hAnsi="Arial" w:cs="Arial"/>
          <w:b/>
          <w:noProof w:val="0"/>
        </w:rPr>
        <w:t xml:space="preserve">0 </w:t>
      </w:r>
      <w:r>
        <w:rPr>
          <w:rFonts w:ascii="Arial" w:hAnsi="Arial" w:cs="Arial"/>
          <w:noProof w:val="0"/>
        </w:rPr>
        <w:t xml:space="preserve">and </w:t>
      </w:r>
      <w:r>
        <w:rPr>
          <w:rFonts w:ascii="Arial" w:hAnsi="Arial" w:cs="Arial"/>
          <w:b/>
          <w:noProof w:val="0"/>
        </w:rPr>
        <w:t xml:space="preserve">CC </w:t>
      </w:r>
      <w:r>
        <w:rPr>
          <w:rFonts w:ascii="Arial" w:hAnsi="Arial" w:cs="Arial"/>
          <w:noProof w:val="0"/>
        </w:rPr>
        <w:t xml:space="preserve">will be scrutineered prior to the event for overall safety and general condition.  Whilst these vehicles are official vehicles and consequently do not have to comply with the Supplementary Regulations as they apply to the competitors, a high standard of vehicle preparation is expected.  </w:t>
      </w:r>
      <w:r>
        <w:rPr>
          <w:rFonts w:ascii="Arial" w:hAnsi="Arial" w:cs="Arial"/>
          <w:b/>
          <w:noProof w:val="0"/>
        </w:rPr>
        <w:t>The vehicles must be fitted with rollover</w:t>
      </w:r>
      <w:r>
        <w:rPr>
          <w:rFonts w:ascii="Arial" w:hAnsi="Arial" w:cs="Arial"/>
          <w:noProof w:val="0"/>
        </w:rPr>
        <w:t xml:space="preserve"> </w:t>
      </w:r>
      <w:r>
        <w:rPr>
          <w:rFonts w:ascii="Arial" w:hAnsi="Arial" w:cs="Arial"/>
          <w:b/>
          <w:noProof w:val="0"/>
        </w:rPr>
        <w:t>protection in</w:t>
      </w:r>
      <w:r>
        <w:rPr>
          <w:rFonts w:ascii="Arial" w:hAnsi="Arial" w:cs="Arial"/>
          <w:noProof w:val="0"/>
        </w:rPr>
        <w:t xml:space="preserve"> </w:t>
      </w:r>
      <w:r>
        <w:rPr>
          <w:rFonts w:ascii="Arial" w:hAnsi="Arial" w:cs="Arial"/>
          <w:b/>
          <w:noProof w:val="0"/>
        </w:rPr>
        <w:t>addition to helmets and flame resistant clothing being worn by the driver and co-driver.</w:t>
      </w:r>
      <w:r>
        <w:rPr>
          <w:rFonts w:ascii="Arial" w:hAnsi="Arial" w:cs="Arial"/>
          <w:noProof w:val="0"/>
        </w:rPr>
        <w:t xml:space="preserve"> </w:t>
      </w:r>
      <w:r>
        <w:rPr>
          <w:rFonts w:ascii="Arial" w:hAnsi="Arial" w:cs="Arial"/>
          <w:b/>
          <w:noProof w:val="0"/>
        </w:rPr>
        <w:t>Normal safety requirements such as fire extinguisher(s) with a total capacity of 2kg, first aid kit and warning</w:t>
      </w:r>
      <w:r>
        <w:rPr>
          <w:rFonts w:ascii="Arial" w:hAnsi="Arial" w:cs="Arial"/>
          <w:noProof w:val="0"/>
        </w:rPr>
        <w:t xml:space="preserve"> </w:t>
      </w:r>
      <w:r>
        <w:rPr>
          <w:rFonts w:ascii="Arial" w:hAnsi="Arial" w:cs="Arial"/>
          <w:b/>
          <w:noProof w:val="0"/>
        </w:rPr>
        <w:t>triangles must be carried.</w:t>
      </w:r>
    </w:p>
    <w:p w:rsidR="00CD4987" w:rsidRDefault="00CD4987" w:rsidP="0025420A">
      <w:pPr>
        <w:pStyle w:val="Heading2"/>
      </w:pPr>
      <w:bookmarkStart w:id="22" w:name="_Toc376899085"/>
      <w:r>
        <w:t>O</w:t>
      </w:r>
      <w:bookmarkEnd w:id="22"/>
    </w:p>
    <w:p w:rsidR="007F7018" w:rsidRDefault="00CD4987">
      <w:pPr>
        <w:spacing w:line="240" w:lineRule="atLeast"/>
        <w:rPr>
          <w:rFonts w:ascii="Arial" w:hAnsi="Arial" w:cs="Arial"/>
          <w:noProof w:val="0"/>
        </w:rPr>
      </w:pPr>
      <w:r>
        <w:rPr>
          <w:rFonts w:ascii="Arial" w:hAnsi="Arial" w:cs="Arial"/>
          <w:noProof w:val="0"/>
        </w:rPr>
        <w:t xml:space="preserve">The role of 0 is to depart the special stage start </w:t>
      </w:r>
      <w:r w:rsidR="009477AC">
        <w:rPr>
          <w:rFonts w:ascii="Arial" w:hAnsi="Arial" w:cs="Arial"/>
          <w:noProof w:val="0"/>
        </w:rPr>
        <w:t xml:space="preserve">between </w:t>
      </w:r>
      <w:r>
        <w:rPr>
          <w:rFonts w:ascii="Arial" w:hAnsi="Arial" w:cs="Arial"/>
          <w:noProof w:val="0"/>
        </w:rPr>
        <w:t>5</w:t>
      </w:r>
      <w:r w:rsidR="009477AC">
        <w:rPr>
          <w:rFonts w:ascii="Arial" w:hAnsi="Arial" w:cs="Arial"/>
          <w:noProof w:val="0"/>
        </w:rPr>
        <w:t>-10</w:t>
      </w:r>
      <w:r>
        <w:rPr>
          <w:rFonts w:ascii="Arial" w:hAnsi="Arial" w:cs="Arial"/>
          <w:noProof w:val="0"/>
        </w:rPr>
        <w:t xml:space="preserve"> minutes before the first Competition vehicle and provide a final assessment of that stage.</w:t>
      </w:r>
    </w:p>
    <w:p w:rsidR="007F7018" w:rsidRDefault="00CD4987">
      <w:pPr>
        <w:spacing w:line="240" w:lineRule="atLeast"/>
        <w:rPr>
          <w:rFonts w:ascii="Arial" w:hAnsi="Arial" w:cs="Arial"/>
          <w:noProof w:val="0"/>
        </w:rPr>
      </w:pPr>
      <w:proofErr w:type="gramStart"/>
      <w:r>
        <w:rPr>
          <w:rFonts w:ascii="Arial" w:hAnsi="Arial" w:cs="Arial"/>
          <w:noProof w:val="0"/>
        </w:rPr>
        <w:t xml:space="preserve">If the 0 crew discover any road condition that could present a significant danger to the Competitors (i.e. substantial oil spill), that information and the location must be relayed to Rally </w:t>
      </w:r>
      <w:r w:rsidR="006C0AD8">
        <w:rPr>
          <w:rFonts w:ascii="Arial" w:hAnsi="Arial" w:cs="Arial"/>
          <w:noProof w:val="0"/>
        </w:rPr>
        <w:t>Control</w:t>
      </w:r>
      <w:r>
        <w:rPr>
          <w:rFonts w:ascii="Arial" w:hAnsi="Arial" w:cs="Arial"/>
          <w:noProof w:val="0"/>
        </w:rPr>
        <w:t xml:space="preserve"> immediately.</w:t>
      </w:r>
      <w:proofErr w:type="gramEnd"/>
      <w:r>
        <w:rPr>
          <w:rFonts w:ascii="Arial" w:hAnsi="Arial" w:cs="Arial"/>
          <w:noProof w:val="0"/>
        </w:rPr>
        <w:t xml:space="preserve"> Rally </w:t>
      </w:r>
      <w:r w:rsidR="006C0AD8">
        <w:rPr>
          <w:rFonts w:ascii="Arial" w:hAnsi="Arial" w:cs="Arial"/>
          <w:noProof w:val="0"/>
        </w:rPr>
        <w:t>Control</w:t>
      </w:r>
      <w:r>
        <w:rPr>
          <w:rFonts w:ascii="Arial" w:hAnsi="Arial" w:cs="Arial"/>
          <w:noProof w:val="0"/>
        </w:rPr>
        <w:t xml:space="preserve"> will advise the Stage Commander who will advise the competitors.</w:t>
      </w:r>
    </w:p>
    <w:p w:rsidR="00CD4987" w:rsidRDefault="00CD4987">
      <w:pPr>
        <w:spacing w:line="240" w:lineRule="atLeast"/>
        <w:rPr>
          <w:rFonts w:ascii="Arial" w:hAnsi="Arial" w:cs="Arial"/>
          <w:noProof w:val="0"/>
        </w:rPr>
      </w:pPr>
      <w:r>
        <w:rPr>
          <w:rFonts w:ascii="Arial" w:hAnsi="Arial" w:cs="Arial"/>
          <w:b/>
          <w:noProof w:val="0"/>
        </w:rPr>
        <w:t>Note that on longer stages the first</w:t>
      </w:r>
      <w:r>
        <w:rPr>
          <w:rFonts w:ascii="Arial" w:hAnsi="Arial" w:cs="Arial"/>
          <w:noProof w:val="0"/>
        </w:rPr>
        <w:t xml:space="preserve"> </w:t>
      </w:r>
      <w:r>
        <w:rPr>
          <w:rFonts w:ascii="Arial" w:hAnsi="Arial" w:cs="Arial"/>
          <w:b/>
          <w:noProof w:val="0"/>
        </w:rPr>
        <w:t>competitors will have already commenced the stage prior to the dangerous road condition advice being</w:t>
      </w:r>
      <w:r>
        <w:rPr>
          <w:rFonts w:ascii="Arial" w:hAnsi="Arial" w:cs="Arial"/>
          <w:noProof w:val="0"/>
        </w:rPr>
        <w:t xml:space="preserve"> </w:t>
      </w:r>
      <w:r>
        <w:rPr>
          <w:rFonts w:ascii="Arial" w:hAnsi="Arial" w:cs="Arial"/>
          <w:b/>
          <w:noProof w:val="0"/>
        </w:rPr>
        <w:t>received by the Stage Commander.</w:t>
      </w:r>
    </w:p>
    <w:p w:rsidR="00CD4987" w:rsidRDefault="00CD4987" w:rsidP="0025420A">
      <w:pPr>
        <w:pStyle w:val="Heading2"/>
      </w:pPr>
      <w:bookmarkStart w:id="23" w:name="_Toc376899086"/>
      <w:r>
        <w:t>CC</w:t>
      </w:r>
      <w:bookmarkEnd w:id="23"/>
    </w:p>
    <w:p w:rsidR="007F7018" w:rsidRDefault="00CD4987">
      <w:pPr>
        <w:spacing w:line="240" w:lineRule="atLeast"/>
        <w:rPr>
          <w:rFonts w:ascii="Arial" w:hAnsi="Arial" w:cs="Arial"/>
          <w:noProof w:val="0"/>
        </w:rPr>
      </w:pPr>
      <w:r>
        <w:rPr>
          <w:rFonts w:ascii="Arial" w:hAnsi="Arial" w:cs="Arial"/>
          <w:noProof w:val="0"/>
        </w:rPr>
        <w:t>The role of course closer 'CC' is to act as the "buddy" to the last competition vehicle and should commence the stage 2 minutes after that last competition vehicle.</w:t>
      </w:r>
    </w:p>
    <w:p w:rsidR="00CD4987" w:rsidRDefault="00CD4987">
      <w:pPr>
        <w:spacing w:line="240" w:lineRule="atLeast"/>
        <w:rPr>
          <w:rFonts w:ascii="Arial" w:hAnsi="Arial" w:cs="Arial"/>
          <w:noProof w:val="0"/>
        </w:rPr>
      </w:pPr>
      <w:r>
        <w:rPr>
          <w:rFonts w:ascii="Arial" w:hAnsi="Arial" w:cs="Arial"/>
          <w:noProof w:val="0"/>
        </w:rPr>
        <w:t xml:space="preserve">The crew of CC should be trained in first aid. CC should </w:t>
      </w:r>
      <w:r w:rsidR="007F7018">
        <w:rPr>
          <w:rFonts w:ascii="Arial" w:hAnsi="Arial" w:cs="Arial"/>
          <w:noProof w:val="0"/>
        </w:rPr>
        <w:t>at the</w:t>
      </w:r>
      <w:r>
        <w:rPr>
          <w:rFonts w:ascii="Arial" w:hAnsi="Arial" w:cs="Arial"/>
          <w:noProof w:val="0"/>
        </w:rPr>
        <w:t xml:space="preserve"> start and finish control </w:t>
      </w:r>
      <w:r w:rsidR="007F7018">
        <w:rPr>
          <w:rFonts w:ascii="Arial" w:hAnsi="Arial" w:cs="Arial"/>
          <w:noProof w:val="0"/>
        </w:rPr>
        <w:t>confirm</w:t>
      </w:r>
      <w:r>
        <w:rPr>
          <w:rFonts w:ascii="Arial" w:hAnsi="Arial" w:cs="Arial"/>
          <w:noProof w:val="0"/>
        </w:rPr>
        <w:t xml:space="preserve"> each competition vehicle </w:t>
      </w:r>
      <w:r w:rsidR="007F7018">
        <w:rPr>
          <w:rFonts w:ascii="Arial" w:hAnsi="Arial" w:cs="Arial"/>
          <w:noProof w:val="0"/>
        </w:rPr>
        <w:t>is</w:t>
      </w:r>
      <w:r>
        <w:rPr>
          <w:rFonts w:ascii="Arial" w:hAnsi="Arial" w:cs="Arial"/>
          <w:noProof w:val="0"/>
        </w:rPr>
        <w:t xml:space="preserve"> accounted for before moving off to the next stage. CC should never allow a competition vehicle, which is still in the event to fall behind them.</w:t>
      </w:r>
    </w:p>
    <w:p w:rsidR="00CD4987" w:rsidRDefault="00CD4987" w:rsidP="007F7018">
      <w:pPr>
        <w:pStyle w:val="Heading2"/>
      </w:pPr>
      <w:bookmarkStart w:id="24" w:name="_Toc376899087"/>
      <w:r>
        <w:t>Equipment - O &amp; CC</w:t>
      </w:r>
      <w:bookmarkEnd w:id="24"/>
    </w:p>
    <w:tbl>
      <w:tblPr>
        <w:tblStyle w:val="TableGrid"/>
        <w:tblW w:w="0" w:type="auto"/>
        <w:tblLook w:val="04A0" w:firstRow="1" w:lastRow="0" w:firstColumn="1" w:lastColumn="0" w:noHBand="0" w:noVBand="1"/>
      </w:tblPr>
      <w:tblGrid>
        <w:gridCol w:w="4077"/>
        <w:gridCol w:w="567"/>
      </w:tblGrid>
      <w:tr w:rsidR="003A1C39" w:rsidRPr="003A1C39" w:rsidTr="003A1C39">
        <w:tc>
          <w:tcPr>
            <w:tcW w:w="4077" w:type="dxa"/>
          </w:tcPr>
          <w:p w:rsidR="003A1C39" w:rsidRPr="003A1C39" w:rsidRDefault="003A1C39" w:rsidP="00C35245">
            <w:r w:rsidRPr="003A1C39">
              <w:t>Road Book</w:t>
            </w:r>
          </w:p>
        </w:tc>
        <w:tc>
          <w:tcPr>
            <w:tcW w:w="567" w:type="dxa"/>
          </w:tcPr>
          <w:p w:rsidR="003A1C39" w:rsidRPr="003A1C39" w:rsidRDefault="003A1C39" w:rsidP="00C35245">
            <w:r>
              <w:t>1</w:t>
            </w:r>
          </w:p>
        </w:tc>
      </w:tr>
      <w:tr w:rsidR="003A1C39" w:rsidRPr="003A1C39" w:rsidTr="003A1C39">
        <w:tc>
          <w:tcPr>
            <w:tcW w:w="4077" w:type="dxa"/>
          </w:tcPr>
          <w:p w:rsidR="003A1C39" w:rsidRPr="003A1C39" w:rsidRDefault="003A1C39" w:rsidP="00C35245">
            <w:r w:rsidRPr="003A1C39">
              <w:t>Course car itinerary</w:t>
            </w:r>
          </w:p>
        </w:tc>
        <w:tc>
          <w:tcPr>
            <w:tcW w:w="567" w:type="dxa"/>
          </w:tcPr>
          <w:p w:rsidR="003A1C39" w:rsidRPr="003A1C39" w:rsidRDefault="003A1C39" w:rsidP="00C35245">
            <w:r>
              <w:t>1</w:t>
            </w:r>
          </w:p>
        </w:tc>
      </w:tr>
      <w:tr w:rsidR="003A1C39" w:rsidRPr="003A1C39" w:rsidTr="003A1C39">
        <w:tc>
          <w:tcPr>
            <w:tcW w:w="4077" w:type="dxa"/>
          </w:tcPr>
          <w:p w:rsidR="003A1C39" w:rsidRPr="003A1C39" w:rsidRDefault="003A1C39" w:rsidP="00C35245">
            <w:r>
              <w:t>Radio</w:t>
            </w:r>
            <w:r w:rsidRPr="003A1C39">
              <w:t xml:space="preserve"> </w:t>
            </w:r>
          </w:p>
        </w:tc>
        <w:tc>
          <w:tcPr>
            <w:tcW w:w="567" w:type="dxa"/>
          </w:tcPr>
          <w:p w:rsidR="003A1C39" w:rsidRPr="003A1C39" w:rsidRDefault="003A1C39" w:rsidP="00C35245">
            <w:r>
              <w:t>1</w:t>
            </w:r>
          </w:p>
        </w:tc>
      </w:tr>
    </w:tbl>
    <w:p w:rsidR="00CD4987" w:rsidRDefault="00CD4987" w:rsidP="009A5970">
      <w:pPr>
        <w:pStyle w:val="Heading1"/>
      </w:pPr>
      <w:r w:rsidRPr="00F15089">
        <w:br w:type="page"/>
      </w:r>
      <w:bookmarkStart w:id="25" w:name="_Toc376899088"/>
      <w:r>
        <w:lastRenderedPageBreak/>
        <w:t>Duties: Sweep</w:t>
      </w:r>
      <w:bookmarkEnd w:id="25"/>
    </w:p>
    <w:p w:rsidR="00CD4987" w:rsidRDefault="00CD4987">
      <w:pPr>
        <w:spacing w:line="240" w:lineRule="atLeast"/>
        <w:rPr>
          <w:rFonts w:ascii="Arial" w:hAnsi="Arial" w:cs="Arial"/>
          <w:noProof w:val="0"/>
        </w:rPr>
      </w:pPr>
      <w:r>
        <w:rPr>
          <w:rFonts w:ascii="Arial" w:hAnsi="Arial" w:cs="Arial"/>
          <w:noProof w:val="0"/>
        </w:rPr>
        <w:t>Sweep officially reopens the road to the public.  Generally, Sweep and Recovery will commence the Special Stage shortly after the CC vehicle.</w:t>
      </w:r>
    </w:p>
    <w:p w:rsidR="00CD4987" w:rsidRDefault="00CD4987">
      <w:pPr>
        <w:spacing w:line="240" w:lineRule="atLeast"/>
        <w:rPr>
          <w:rFonts w:ascii="Arial" w:hAnsi="Arial" w:cs="Arial"/>
          <w:noProof w:val="0"/>
        </w:rPr>
      </w:pPr>
      <w:r>
        <w:rPr>
          <w:rFonts w:ascii="Arial" w:hAnsi="Arial" w:cs="Arial"/>
          <w:noProof w:val="0"/>
        </w:rPr>
        <w:t xml:space="preserve">Rally </w:t>
      </w:r>
      <w:r w:rsidR="006C0AD8">
        <w:rPr>
          <w:rFonts w:ascii="Arial" w:hAnsi="Arial" w:cs="Arial"/>
          <w:noProof w:val="0"/>
        </w:rPr>
        <w:t>Control</w:t>
      </w:r>
      <w:r>
        <w:rPr>
          <w:rFonts w:ascii="Arial" w:hAnsi="Arial" w:cs="Arial"/>
          <w:noProof w:val="0"/>
        </w:rPr>
        <w:t xml:space="preserve"> will determine the last competitor on the stage. The last competitive vehicle will be followed by CC. Any competition vehicle arriving at the stage start after CC has departed will be denied permission to commence the stage. </w:t>
      </w:r>
    </w:p>
    <w:p w:rsidR="007F7018" w:rsidRDefault="00CD4987">
      <w:pPr>
        <w:pStyle w:val="BodyText"/>
      </w:pPr>
      <w:r>
        <w:t xml:space="preserve">Where Sweep encounters a vehicle that has withdrawn from the event, brief details of the vehicle's condition (mechanical failure, accident) should be logged, and the competitor’s "Withdrawal from event” form should be taken.  Sweep are to provide a </w:t>
      </w:r>
      <w:r>
        <w:rPr>
          <w:b/>
          <w:bCs/>
        </w:rPr>
        <w:t>"Stage Downgraded"</w:t>
      </w:r>
      <w:r>
        <w:t xml:space="preserve"> notice to the crew, advise Rally </w:t>
      </w:r>
      <w:r w:rsidR="006C0AD8">
        <w:t>Control</w:t>
      </w:r>
      <w:r>
        <w:t xml:space="preserve"> of the vehicle location and brief description of the vehicle's condition and if necessary, request that a tow truck be dispatched for recovery.  Sweep should then proceed and continue t</w:t>
      </w:r>
      <w:r w:rsidR="007F7018">
        <w:t>o open the stage to the public.</w:t>
      </w:r>
    </w:p>
    <w:p w:rsidR="007F7018" w:rsidRDefault="007F7018">
      <w:pPr>
        <w:pStyle w:val="BodyText"/>
      </w:pPr>
      <w:r>
        <w:t>Sweep should collect the control sheets from each start and finish control as they are passed.</w:t>
      </w:r>
    </w:p>
    <w:p w:rsidR="00CD4987" w:rsidRDefault="00CD4987">
      <w:pPr>
        <w:pStyle w:val="BodyText"/>
      </w:pPr>
      <w:r>
        <w:t>Sweep crew should log their actions for discussion at the crew debriefing.</w:t>
      </w:r>
    </w:p>
    <w:p w:rsidR="00CD4987" w:rsidRDefault="00CD4987" w:rsidP="003A1C39">
      <w:pPr>
        <w:pStyle w:val="Heading2"/>
      </w:pPr>
      <w:bookmarkStart w:id="26" w:name="_Toc376899089"/>
      <w:r>
        <w:t>Equipment - Sweep</w:t>
      </w:r>
      <w:bookmarkEnd w:id="26"/>
    </w:p>
    <w:p w:rsidR="00CD4987" w:rsidRDefault="00CD4987">
      <w:pPr>
        <w:spacing w:line="240" w:lineRule="atLeast"/>
        <w:rPr>
          <w:rFonts w:ascii="Arial" w:hAnsi="Arial" w:cs="Arial"/>
          <w:noProof w:val="0"/>
        </w:rPr>
      </w:pPr>
    </w:p>
    <w:tbl>
      <w:tblPr>
        <w:tblStyle w:val="TableGrid"/>
        <w:tblW w:w="0" w:type="auto"/>
        <w:tblLook w:val="04A0" w:firstRow="1" w:lastRow="0" w:firstColumn="1" w:lastColumn="0" w:noHBand="0" w:noVBand="1"/>
      </w:tblPr>
      <w:tblGrid>
        <w:gridCol w:w="4209"/>
        <w:gridCol w:w="461"/>
        <w:gridCol w:w="4653"/>
        <w:gridCol w:w="531"/>
      </w:tblGrid>
      <w:tr w:rsidR="003A1C39" w:rsidRPr="003A1C39" w:rsidTr="003A1C39">
        <w:tc>
          <w:tcPr>
            <w:tcW w:w="4219" w:type="dxa"/>
          </w:tcPr>
          <w:p w:rsidR="003A1C39" w:rsidRPr="003A1C39" w:rsidRDefault="003A1C39" w:rsidP="00C35245">
            <w:pPr>
              <w:spacing w:line="240" w:lineRule="atLeast"/>
              <w:rPr>
                <w:rFonts w:ascii="Arial" w:hAnsi="Arial" w:cs="Arial"/>
                <w:noProof w:val="0"/>
              </w:rPr>
            </w:pPr>
            <w:r w:rsidRPr="003A1C39">
              <w:rPr>
                <w:rFonts w:ascii="Arial" w:hAnsi="Arial" w:cs="Arial"/>
                <w:noProof w:val="0"/>
              </w:rPr>
              <w:t>Set Road Books</w:t>
            </w:r>
          </w:p>
        </w:tc>
        <w:tc>
          <w:tcPr>
            <w:tcW w:w="438" w:type="dxa"/>
          </w:tcPr>
          <w:p w:rsidR="003A1C39" w:rsidRPr="003A1C39" w:rsidRDefault="003A1C39" w:rsidP="00C35245">
            <w:pPr>
              <w:spacing w:line="240" w:lineRule="atLeast"/>
              <w:rPr>
                <w:rFonts w:ascii="Arial" w:hAnsi="Arial" w:cs="Arial"/>
                <w:noProof w:val="0"/>
              </w:rPr>
            </w:pPr>
            <w:r>
              <w:rPr>
                <w:rFonts w:ascii="Arial" w:hAnsi="Arial" w:cs="Arial"/>
                <w:noProof w:val="0"/>
              </w:rPr>
              <w:t>1</w:t>
            </w:r>
          </w:p>
        </w:tc>
        <w:tc>
          <w:tcPr>
            <w:tcW w:w="4665" w:type="dxa"/>
          </w:tcPr>
          <w:p w:rsidR="003A1C39" w:rsidRPr="003A1C39" w:rsidRDefault="003A1C39" w:rsidP="00C35245">
            <w:pPr>
              <w:spacing w:line="240" w:lineRule="atLeast"/>
              <w:rPr>
                <w:rFonts w:ascii="Arial" w:hAnsi="Arial" w:cs="Arial"/>
                <w:noProof w:val="0"/>
              </w:rPr>
            </w:pPr>
            <w:r>
              <w:rPr>
                <w:rFonts w:ascii="Arial" w:hAnsi="Arial" w:cs="Arial"/>
                <w:noProof w:val="0"/>
              </w:rPr>
              <w:t>S</w:t>
            </w:r>
            <w:r w:rsidRPr="003A1C39">
              <w:rPr>
                <w:rFonts w:ascii="Arial" w:hAnsi="Arial" w:cs="Arial"/>
                <w:noProof w:val="0"/>
              </w:rPr>
              <w:t>afety vests</w:t>
            </w:r>
          </w:p>
        </w:tc>
        <w:tc>
          <w:tcPr>
            <w:tcW w:w="532" w:type="dxa"/>
          </w:tcPr>
          <w:p w:rsidR="003A1C39" w:rsidRPr="003A1C39" w:rsidRDefault="003A1C39" w:rsidP="00C35245">
            <w:pPr>
              <w:spacing w:line="240" w:lineRule="atLeast"/>
              <w:rPr>
                <w:rFonts w:ascii="Arial" w:hAnsi="Arial" w:cs="Arial"/>
                <w:noProof w:val="0"/>
              </w:rPr>
            </w:pPr>
            <w:r>
              <w:rPr>
                <w:rFonts w:ascii="Arial" w:hAnsi="Arial" w:cs="Arial"/>
                <w:noProof w:val="0"/>
              </w:rPr>
              <w:t>3</w:t>
            </w:r>
          </w:p>
        </w:tc>
      </w:tr>
      <w:tr w:rsidR="003A1C39" w:rsidRPr="003A1C39" w:rsidTr="003A1C39">
        <w:tc>
          <w:tcPr>
            <w:tcW w:w="4219" w:type="dxa"/>
          </w:tcPr>
          <w:p w:rsidR="003A1C39" w:rsidRPr="003A1C39" w:rsidRDefault="003A1C39" w:rsidP="00C35245">
            <w:pPr>
              <w:spacing w:line="240" w:lineRule="atLeast"/>
              <w:rPr>
                <w:rFonts w:ascii="Arial" w:hAnsi="Arial" w:cs="Arial"/>
                <w:noProof w:val="0"/>
              </w:rPr>
            </w:pPr>
            <w:r>
              <w:rPr>
                <w:rFonts w:ascii="Arial" w:hAnsi="Arial" w:cs="Arial"/>
                <w:noProof w:val="0"/>
              </w:rPr>
              <w:t xml:space="preserve">Course car </w:t>
            </w:r>
            <w:r w:rsidRPr="003A1C39">
              <w:rPr>
                <w:rFonts w:ascii="Arial" w:hAnsi="Arial" w:cs="Arial"/>
                <w:noProof w:val="0"/>
              </w:rPr>
              <w:t>Itinerary</w:t>
            </w:r>
          </w:p>
        </w:tc>
        <w:tc>
          <w:tcPr>
            <w:tcW w:w="438" w:type="dxa"/>
          </w:tcPr>
          <w:p w:rsidR="003A1C39" w:rsidRPr="003A1C39" w:rsidRDefault="003A1C39" w:rsidP="00C35245">
            <w:pPr>
              <w:spacing w:line="240" w:lineRule="atLeast"/>
              <w:rPr>
                <w:rFonts w:ascii="Arial" w:hAnsi="Arial" w:cs="Arial"/>
                <w:noProof w:val="0"/>
              </w:rPr>
            </w:pPr>
            <w:r>
              <w:rPr>
                <w:rFonts w:ascii="Arial" w:hAnsi="Arial" w:cs="Arial"/>
                <w:noProof w:val="0"/>
              </w:rPr>
              <w:t>1</w:t>
            </w:r>
          </w:p>
        </w:tc>
        <w:tc>
          <w:tcPr>
            <w:tcW w:w="4665" w:type="dxa"/>
          </w:tcPr>
          <w:p w:rsidR="003A1C39" w:rsidRPr="003A1C39" w:rsidRDefault="003A1C39" w:rsidP="00C35245">
            <w:pPr>
              <w:spacing w:line="240" w:lineRule="atLeast"/>
              <w:rPr>
                <w:rFonts w:ascii="Arial" w:hAnsi="Arial" w:cs="Arial"/>
                <w:noProof w:val="0"/>
              </w:rPr>
            </w:pPr>
            <w:r w:rsidRPr="003A1C39">
              <w:rPr>
                <w:rFonts w:ascii="Arial" w:hAnsi="Arial" w:cs="Arial"/>
                <w:noProof w:val="0"/>
              </w:rPr>
              <w:t>Note book/pens</w:t>
            </w:r>
          </w:p>
        </w:tc>
        <w:tc>
          <w:tcPr>
            <w:tcW w:w="532" w:type="dxa"/>
          </w:tcPr>
          <w:p w:rsidR="003A1C39" w:rsidRPr="003A1C39" w:rsidRDefault="003A1C39" w:rsidP="00C35245">
            <w:pPr>
              <w:spacing w:line="240" w:lineRule="atLeast"/>
              <w:rPr>
                <w:rFonts w:ascii="Arial" w:hAnsi="Arial" w:cs="Arial"/>
                <w:noProof w:val="0"/>
              </w:rPr>
            </w:pPr>
            <w:r>
              <w:rPr>
                <w:rFonts w:ascii="Arial" w:hAnsi="Arial" w:cs="Arial"/>
                <w:noProof w:val="0"/>
              </w:rPr>
              <w:t>1</w:t>
            </w:r>
          </w:p>
        </w:tc>
      </w:tr>
      <w:tr w:rsidR="003A1C39" w:rsidRPr="003A1C39" w:rsidTr="003A1C39">
        <w:tc>
          <w:tcPr>
            <w:tcW w:w="4219" w:type="dxa"/>
          </w:tcPr>
          <w:p w:rsidR="003A1C39" w:rsidRPr="003A1C39" w:rsidRDefault="003A1C39" w:rsidP="00C35245">
            <w:pPr>
              <w:spacing w:line="240" w:lineRule="atLeast"/>
              <w:rPr>
                <w:rFonts w:ascii="Arial" w:hAnsi="Arial" w:cs="Arial"/>
                <w:noProof w:val="0"/>
              </w:rPr>
            </w:pPr>
            <w:r w:rsidRPr="003A1C39">
              <w:rPr>
                <w:rFonts w:ascii="Arial" w:hAnsi="Arial" w:cs="Arial"/>
                <w:noProof w:val="0"/>
              </w:rPr>
              <w:t>Competitor "Stage Opened" notices</w:t>
            </w:r>
          </w:p>
        </w:tc>
        <w:tc>
          <w:tcPr>
            <w:tcW w:w="438" w:type="dxa"/>
          </w:tcPr>
          <w:p w:rsidR="003A1C39" w:rsidRPr="003A1C39" w:rsidRDefault="003A1C39" w:rsidP="00C35245">
            <w:pPr>
              <w:spacing w:line="240" w:lineRule="atLeast"/>
              <w:rPr>
                <w:rFonts w:ascii="Arial" w:hAnsi="Arial" w:cs="Arial"/>
                <w:noProof w:val="0"/>
              </w:rPr>
            </w:pPr>
            <w:r>
              <w:rPr>
                <w:rFonts w:ascii="Arial" w:hAnsi="Arial" w:cs="Arial"/>
                <w:noProof w:val="0"/>
              </w:rPr>
              <w:t>20</w:t>
            </w:r>
          </w:p>
        </w:tc>
        <w:tc>
          <w:tcPr>
            <w:tcW w:w="4665" w:type="dxa"/>
          </w:tcPr>
          <w:p w:rsidR="003A1C39" w:rsidRPr="003A1C39" w:rsidRDefault="003A1C39" w:rsidP="00C35245">
            <w:pPr>
              <w:spacing w:line="240" w:lineRule="atLeast"/>
              <w:rPr>
                <w:rFonts w:ascii="Arial" w:hAnsi="Arial" w:cs="Arial"/>
                <w:noProof w:val="0"/>
              </w:rPr>
            </w:pPr>
          </w:p>
        </w:tc>
        <w:tc>
          <w:tcPr>
            <w:tcW w:w="532" w:type="dxa"/>
          </w:tcPr>
          <w:p w:rsidR="003A1C39" w:rsidRPr="003A1C39" w:rsidRDefault="003A1C39" w:rsidP="00C35245">
            <w:pPr>
              <w:spacing w:line="240" w:lineRule="atLeast"/>
              <w:rPr>
                <w:rFonts w:ascii="Arial" w:hAnsi="Arial" w:cs="Arial"/>
                <w:noProof w:val="0"/>
              </w:rPr>
            </w:pPr>
          </w:p>
        </w:tc>
      </w:tr>
    </w:tbl>
    <w:p w:rsidR="00CD4987" w:rsidRDefault="00CD4987">
      <w:pPr>
        <w:spacing w:line="240" w:lineRule="atLeast"/>
        <w:rPr>
          <w:rFonts w:ascii="Arial" w:hAnsi="Arial" w:cs="Arial"/>
          <w:noProof w:val="0"/>
        </w:rPr>
      </w:pPr>
    </w:p>
    <w:p w:rsidR="00CD4987" w:rsidRDefault="00CD4987" w:rsidP="009A5970">
      <w:pPr>
        <w:pStyle w:val="Heading1"/>
      </w:pPr>
      <w:r w:rsidRPr="00F15089">
        <w:br w:type="page"/>
      </w:r>
      <w:bookmarkStart w:id="27" w:name="_Toc376899090"/>
      <w:r>
        <w:lastRenderedPageBreak/>
        <w:t>Duties: Recovery</w:t>
      </w:r>
      <w:bookmarkEnd w:id="27"/>
    </w:p>
    <w:p w:rsidR="00CD4987" w:rsidRDefault="00CD4987">
      <w:pPr>
        <w:spacing w:line="240" w:lineRule="atLeast"/>
        <w:rPr>
          <w:rFonts w:ascii="Arial" w:hAnsi="Arial" w:cs="Arial"/>
          <w:noProof w:val="0"/>
        </w:rPr>
      </w:pPr>
      <w:r>
        <w:rPr>
          <w:rFonts w:ascii="Arial" w:hAnsi="Arial" w:cs="Arial"/>
          <w:noProof w:val="0"/>
        </w:rPr>
        <w:t>The first role of the Recovery is self-evident, extracting stuck competition vehicles.  The second role is to ensure that the special stages are safe for public use by the removal/clean up of oil or broken glass etc and that damaged property is recorded and that temporary repairs are made wherever possible.</w:t>
      </w:r>
    </w:p>
    <w:p w:rsidR="003A1C39" w:rsidRDefault="003A1C39">
      <w:pPr>
        <w:spacing w:line="240" w:lineRule="atLeast"/>
        <w:rPr>
          <w:rFonts w:ascii="Arial" w:hAnsi="Arial" w:cs="Arial"/>
          <w:noProof w:val="0"/>
        </w:rPr>
      </w:pPr>
      <w:r w:rsidRPr="003A1C39">
        <w:rPr>
          <w:rFonts w:ascii="Arial" w:hAnsi="Arial" w:cs="Arial"/>
          <w:noProof w:val="0"/>
        </w:rPr>
        <w:t>Before commencing the stage, the Recovery Cars are to enquire from the Stage Commander and Rally Control what incidents may have occurred on the stage.</w:t>
      </w:r>
    </w:p>
    <w:p w:rsidR="00CD4987" w:rsidRDefault="00CD4987">
      <w:pPr>
        <w:spacing w:line="240" w:lineRule="atLeast"/>
        <w:rPr>
          <w:rFonts w:ascii="Arial" w:hAnsi="Arial" w:cs="Arial"/>
          <w:noProof w:val="0"/>
        </w:rPr>
      </w:pPr>
      <w:r>
        <w:rPr>
          <w:rFonts w:ascii="Arial" w:hAnsi="Arial" w:cs="Arial"/>
          <w:noProof w:val="0"/>
        </w:rPr>
        <w:t xml:space="preserve">As the road has been officially reopened to the public, Recovery is </w:t>
      </w:r>
      <w:r>
        <w:rPr>
          <w:rFonts w:ascii="Arial" w:hAnsi="Arial" w:cs="Arial"/>
          <w:b/>
          <w:noProof w:val="0"/>
        </w:rPr>
        <w:t xml:space="preserve">required </w:t>
      </w:r>
      <w:r>
        <w:rPr>
          <w:rFonts w:ascii="Arial" w:hAnsi="Arial" w:cs="Arial"/>
          <w:b/>
          <w:bCs/>
          <w:noProof w:val="0"/>
        </w:rPr>
        <w:t xml:space="preserve">to follow all road </w:t>
      </w:r>
      <w:r>
        <w:rPr>
          <w:rFonts w:ascii="Arial" w:hAnsi="Arial" w:cs="Arial"/>
          <w:b/>
          <w:noProof w:val="0"/>
        </w:rPr>
        <w:t xml:space="preserve">traffic </w:t>
      </w:r>
      <w:r>
        <w:rPr>
          <w:rFonts w:ascii="Arial" w:hAnsi="Arial" w:cs="Arial"/>
          <w:b/>
          <w:bCs/>
          <w:noProof w:val="0"/>
        </w:rPr>
        <w:t>laws.</w:t>
      </w:r>
    </w:p>
    <w:p w:rsidR="00CD4987" w:rsidRDefault="00CD4987">
      <w:pPr>
        <w:spacing w:line="240" w:lineRule="atLeast"/>
        <w:rPr>
          <w:rFonts w:ascii="Arial" w:hAnsi="Arial" w:cs="Arial"/>
          <w:noProof w:val="0"/>
        </w:rPr>
      </w:pPr>
      <w:r>
        <w:rPr>
          <w:rFonts w:ascii="Arial" w:hAnsi="Arial" w:cs="Arial"/>
          <w:noProof w:val="0"/>
        </w:rPr>
        <w:t>Upon encountering a disabled competitor vehicle, Recovery should stop and establish the recovery requirements of the vehicle.  Any oil or vehicle debris should be treated/removed from the roadway.  Similarly, whilst traversing the stage, Clean Up should act to treat/remove any oil spills or debris from the roadway even if the competing vehicle has departed the scene.  Clean Up crew should log their actions for discussion at the crew debriefing.</w:t>
      </w:r>
    </w:p>
    <w:p w:rsidR="00CD4987" w:rsidRDefault="00CD4987">
      <w:pPr>
        <w:spacing w:line="240" w:lineRule="atLeast"/>
        <w:rPr>
          <w:rFonts w:ascii="Arial" w:hAnsi="Arial" w:cs="Arial"/>
          <w:noProof w:val="0"/>
        </w:rPr>
      </w:pPr>
      <w:r>
        <w:rPr>
          <w:rFonts w:ascii="Arial" w:hAnsi="Arial" w:cs="Arial"/>
          <w:b/>
          <w:noProof w:val="0"/>
        </w:rPr>
        <w:t>AS THE ROAD IS OPEN TO THE PUBLIC, CREWS SHOULD TAKE ALL</w:t>
      </w:r>
      <w:r>
        <w:rPr>
          <w:rFonts w:ascii="Arial" w:hAnsi="Arial" w:cs="Arial"/>
          <w:noProof w:val="0"/>
        </w:rPr>
        <w:t xml:space="preserve"> </w:t>
      </w:r>
      <w:r>
        <w:rPr>
          <w:rFonts w:ascii="Arial" w:hAnsi="Arial" w:cs="Arial"/>
          <w:b/>
          <w:noProof w:val="0"/>
        </w:rPr>
        <w:t>NECESSARY PRECAUTIONS TO PREVENT INJURY WHEN ASSISTING A COMPETITION VEHICLE</w:t>
      </w:r>
      <w:r>
        <w:rPr>
          <w:rFonts w:ascii="Arial" w:hAnsi="Arial" w:cs="Arial"/>
          <w:noProof w:val="0"/>
        </w:rPr>
        <w:t xml:space="preserve"> </w:t>
      </w:r>
      <w:r>
        <w:rPr>
          <w:rFonts w:ascii="Arial" w:hAnsi="Arial" w:cs="Arial"/>
          <w:b/>
          <w:noProof w:val="0"/>
        </w:rPr>
        <w:t>CREW OR MAKING REPAIRS TO PRIVATE PROPERTY ADJACENT TO THE ROADWAY.</w:t>
      </w:r>
    </w:p>
    <w:p w:rsidR="00CD4987" w:rsidRDefault="00CD4987">
      <w:pPr>
        <w:spacing w:line="240" w:lineRule="atLeast"/>
        <w:rPr>
          <w:rFonts w:ascii="Arial" w:hAnsi="Arial" w:cs="Arial"/>
          <w:b/>
          <w:bCs/>
          <w:noProof w:val="0"/>
        </w:rPr>
      </w:pPr>
      <w:r>
        <w:rPr>
          <w:rFonts w:ascii="Arial" w:hAnsi="Arial" w:cs="Arial"/>
          <w:b/>
          <w:bCs/>
          <w:noProof w:val="0"/>
        </w:rPr>
        <w:t>SAFETY VESTS MUST BE WORN AT ALL TIMES.</w:t>
      </w:r>
    </w:p>
    <w:p w:rsidR="00CD4987" w:rsidRDefault="00CD4987" w:rsidP="003A1C39">
      <w:pPr>
        <w:pStyle w:val="Heading2"/>
      </w:pPr>
      <w:bookmarkStart w:id="28" w:name="_Toc376899091"/>
      <w:r>
        <w:t>Equipment - Recovery</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6"/>
        <w:gridCol w:w="3667"/>
        <w:gridCol w:w="571"/>
      </w:tblGrid>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Road Book</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Recovery ‘Snatch’ Strap</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Garbage Bags</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10</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Broom</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Oil Spill Kit (Large)</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Fencing Wire (Roll)</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Metal Stake</w:t>
            </w:r>
            <w:r>
              <w:rPr>
                <w:rFonts w:ascii="Arial" w:hAnsi="Arial" w:cs="Arial"/>
                <w:noProof w:val="0"/>
              </w:rPr>
              <w:t>s</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10</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Wire Cutters</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Recovery Chain</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First Aid Kit</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r w:rsidR="00C35245" w:rsidRPr="00C35245" w:rsidTr="00C35245">
        <w:tblPrEx>
          <w:tblCellMar>
            <w:top w:w="0" w:type="dxa"/>
            <w:bottom w:w="0" w:type="dxa"/>
          </w:tblCellMar>
        </w:tblPrEx>
        <w:trPr>
          <w:trHeight w:val="109"/>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Tabards</w:t>
            </w:r>
          </w:p>
        </w:tc>
        <w:tc>
          <w:tcPr>
            <w:tcW w:w="586" w:type="dxa"/>
          </w:tcPr>
          <w:p w:rsidR="00C35245" w:rsidRPr="00C35245" w:rsidRDefault="00C35245" w:rsidP="00C35245">
            <w:pPr>
              <w:spacing w:line="240" w:lineRule="atLeast"/>
              <w:rPr>
                <w:rFonts w:ascii="Arial" w:hAnsi="Arial" w:cs="Arial"/>
                <w:noProof w:val="0"/>
              </w:rPr>
            </w:pPr>
            <w:r>
              <w:rPr>
                <w:rFonts w:ascii="Arial" w:hAnsi="Arial" w:cs="Arial"/>
                <w:noProof w:val="0"/>
              </w:rPr>
              <w:t>4</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Gloves</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2</w:t>
            </w:r>
          </w:p>
        </w:tc>
      </w:tr>
      <w:tr w:rsidR="00C35245" w:rsidRPr="00C35245" w:rsidTr="00C35245">
        <w:tblPrEx>
          <w:tblCellMar>
            <w:top w:w="0" w:type="dxa"/>
            <w:bottom w:w="0" w:type="dxa"/>
          </w:tblCellMar>
        </w:tblPrEx>
        <w:trPr>
          <w:trHeight w:val="108"/>
        </w:trPr>
        <w:tc>
          <w:tcPr>
            <w:tcW w:w="3652"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Radio</w:t>
            </w:r>
          </w:p>
        </w:tc>
        <w:tc>
          <w:tcPr>
            <w:tcW w:w="586"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c>
          <w:tcPr>
            <w:tcW w:w="3667"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Slide Hammer / Mallet</w:t>
            </w:r>
          </w:p>
        </w:tc>
        <w:tc>
          <w:tcPr>
            <w:tcW w:w="571" w:type="dxa"/>
          </w:tcPr>
          <w:p w:rsidR="00C35245" w:rsidRPr="00C35245" w:rsidRDefault="00C35245" w:rsidP="00C35245">
            <w:pPr>
              <w:spacing w:line="240" w:lineRule="atLeast"/>
              <w:rPr>
                <w:rFonts w:ascii="Arial" w:hAnsi="Arial" w:cs="Arial"/>
                <w:noProof w:val="0"/>
              </w:rPr>
            </w:pPr>
            <w:r w:rsidRPr="00C35245">
              <w:rPr>
                <w:rFonts w:ascii="Arial" w:hAnsi="Arial" w:cs="Arial"/>
                <w:noProof w:val="0"/>
              </w:rPr>
              <w:t>1</w:t>
            </w:r>
          </w:p>
        </w:tc>
      </w:tr>
    </w:tbl>
    <w:p w:rsidR="00CD4987" w:rsidRDefault="00CD4987">
      <w:pPr>
        <w:spacing w:line="240" w:lineRule="atLeast"/>
        <w:rPr>
          <w:rFonts w:ascii="Arial" w:hAnsi="Arial" w:cs="Arial"/>
          <w:noProof w:val="0"/>
        </w:rPr>
      </w:pPr>
    </w:p>
    <w:p w:rsidR="00CD4987" w:rsidRDefault="00CD4987" w:rsidP="009A5970">
      <w:pPr>
        <w:pStyle w:val="Heading1"/>
      </w:pPr>
      <w:r w:rsidRPr="00F15089">
        <w:br w:type="page"/>
      </w:r>
      <w:bookmarkStart w:id="29" w:name="_Toc376899092"/>
      <w:r>
        <w:lastRenderedPageBreak/>
        <w:t>Special Stage Status</w:t>
      </w:r>
      <w:bookmarkEnd w:id="29"/>
    </w:p>
    <w:p w:rsidR="00CD4987" w:rsidRDefault="00CD4987">
      <w:pPr>
        <w:spacing w:line="480" w:lineRule="atLeast"/>
        <w:rPr>
          <w:rFonts w:ascii="Arial" w:hAnsi="Arial" w:cs="Arial"/>
          <w:noProof w:val="0"/>
        </w:rPr>
      </w:pPr>
      <w:r>
        <w:rPr>
          <w:rFonts w:ascii="Arial" w:hAnsi="Arial" w:cs="Arial"/>
          <w:noProof w:val="0"/>
        </w:rPr>
        <w:t>Special Stages are classified in accordance with the following:</w:t>
      </w:r>
    </w:p>
    <w:p w:rsidR="00CD4987" w:rsidRDefault="00CD4987">
      <w:pPr>
        <w:spacing w:line="480" w:lineRule="atLeast"/>
        <w:rPr>
          <w:rFonts w:ascii="Arial" w:hAnsi="Arial" w:cs="Arial"/>
          <w:b/>
          <w:bCs/>
          <w:noProof w:val="0"/>
          <w:sz w:val="28"/>
        </w:rPr>
      </w:pPr>
      <w:r>
        <w:rPr>
          <w:rFonts w:ascii="Arial" w:hAnsi="Arial" w:cs="Arial"/>
          <w:b/>
          <w:bCs/>
          <w:noProof w:val="0"/>
          <w:sz w:val="28"/>
        </w:rPr>
        <w:t>Amber</w:t>
      </w:r>
    </w:p>
    <w:p w:rsidR="00CD4987" w:rsidRPr="00C35245" w:rsidRDefault="00CD4987" w:rsidP="00C35245">
      <w:pPr>
        <w:pStyle w:val="ListParagraph"/>
        <w:numPr>
          <w:ilvl w:val="0"/>
          <w:numId w:val="35"/>
        </w:numPr>
      </w:pPr>
      <w:r w:rsidRPr="00C35245">
        <w:t>The road is closed.</w:t>
      </w:r>
    </w:p>
    <w:p w:rsidR="00CD4987" w:rsidRPr="00C35245" w:rsidRDefault="00CD4987" w:rsidP="00C35245">
      <w:pPr>
        <w:pStyle w:val="ListParagraph"/>
        <w:numPr>
          <w:ilvl w:val="0"/>
          <w:numId w:val="35"/>
        </w:numPr>
      </w:pPr>
      <w:r w:rsidRPr="00C35245">
        <w:t>Course car "000" is commencing the stage.</w:t>
      </w:r>
    </w:p>
    <w:p w:rsidR="00CD4987" w:rsidRPr="00C35245" w:rsidRDefault="00CD4987" w:rsidP="00C35245">
      <w:pPr>
        <w:pStyle w:val="ListParagraph"/>
        <w:numPr>
          <w:ilvl w:val="0"/>
          <w:numId w:val="35"/>
        </w:numPr>
      </w:pPr>
      <w:r w:rsidRPr="00C35245">
        <w:t>The Stage Commander is present and there is no apparent reason why the stage cannot be run as planned.</w:t>
      </w:r>
    </w:p>
    <w:p w:rsidR="00CD4987" w:rsidRDefault="00CD4987">
      <w:pPr>
        <w:spacing w:line="480" w:lineRule="atLeast"/>
        <w:rPr>
          <w:rFonts w:ascii="Arial" w:hAnsi="Arial" w:cs="Arial"/>
          <w:b/>
          <w:bCs/>
          <w:noProof w:val="0"/>
          <w:sz w:val="28"/>
        </w:rPr>
      </w:pPr>
      <w:r>
        <w:rPr>
          <w:rFonts w:ascii="Arial" w:hAnsi="Arial" w:cs="Arial"/>
          <w:b/>
          <w:bCs/>
          <w:noProof w:val="0"/>
          <w:sz w:val="28"/>
        </w:rPr>
        <w:t>Blue</w:t>
      </w:r>
    </w:p>
    <w:p w:rsidR="00CD4987" w:rsidRPr="00C35245" w:rsidRDefault="00CD4987" w:rsidP="00C35245">
      <w:pPr>
        <w:pStyle w:val="ListParagraph"/>
        <w:numPr>
          <w:ilvl w:val="0"/>
          <w:numId w:val="36"/>
        </w:numPr>
      </w:pPr>
      <w:r w:rsidRPr="00C35245">
        <w:t>Course Car "00" has checked the stage and everything is in order to run the stage.</w:t>
      </w:r>
    </w:p>
    <w:p w:rsidR="00CD4987" w:rsidRPr="00C35245" w:rsidRDefault="00CD4987" w:rsidP="00C35245">
      <w:pPr>
        <w:pStyle w:val="ListParagraph"/>
        <w:numPr>
          <w:ilvl w:val="0"/>
          <w:numId w:val="36"/>
        </w:numPr>
      </w:pPr>
      <w:r w:rsidRPr="00C35245">
        <w:t>Rally Control will move the stage to Green as soon as confirmation is received from the Stage Commander that officials are in place and the start is ready to commence.  The FIV should be in their allocated positions (not necessarily at the start of the stage).</w:t>
      </w:r>
    </w:p>
    <w:p w:rsidR="00CD4987" w:rsidRDefault="00CD4987">
      <w:pPr>
        <w:spacing w:line="240" w:lineRule="atLeast"/>
        <w:rPr>
          <w:rFonts w:ascii="Arial" w:hAnsi="Arial" w:cs="Arial"/>
          <w:b/>
          <w:bCs/>
          <w:noProof w:val="0"/>
          <w:sz w:val="28"/>
        </w:rPr>
      </w:pPr>
      <w:r>
        <w:rPr>
          <w:rFonts w:ascii="Arial" w:hAnsi="Arial" w:cs="Arial"/>
          <w:b/>
          <w:bCs/>
          <w:noProof w:val="0"/>
          <w:sz w:val="28"/>
        </w:rPr>
        <w:t>Green</w:t>
      </w:r>
    </w:p>
    <w:p w:rsidR="00CD4987" w:rsidRPr="00C35245" w:rsidRDefault="00CD4987" w:rsidP="00C35245">
      <w:pPr>
        <w:pStyle w:val="ListParagraph"/>
        <w:numPr>
          <w:ilvl w:val="0"/>
          <w:numId w:val="37"/>
        </w:numPr>
      </w:pPr>
      <w:r w:rsidRPr="00C35245">
        <w:t>Stage clear to run.  Car "O" may commence followed by the Competition field.</w:t>
      </w:r>
    </w:p>
    <w:p w:rsidR="00CD4987" w:rsidRDefault="00CD4987">
      <w:pPr>
        <w:spacing w:line="240" w:lineRule="atLeast"/>
        <w:rPr>
          <w:rFonts w:ascii="Arial" w:hAnsi="Arial" w:cs="Arial"/>
          <w:b/>
          <w:bCs/>
          <w:noProof w:val="0"/>
          <w:sz w:val="28"/>
        </w:rPr>
      </w:pPr>
      <w:r>
        <w:rPr>
          <w:rFonts w:ascii="Arial" w:hAnsi="Arial" w:cs="Arial"/>
          <w:b/>
          <w:bCs/>
          <w:noProof w:val="0"/>
          <w:sz w:val="28"/>
        </w:rPr>
        <w:t>Yellow</w:t>
      </w:r>
    </w:p>
    <w:p w:rsidR="00CD4987" w:rsidRPr="00C35245" w:rsidRDefault="00CD4987" w:rsidP="00C35245">
      <w:pPr>
        <w:pStyle w:val="ListParagraph"/>
        <w:numPr>
          <w:ilvl w:val="0"/>
          <w:numId w:val="37"/>
        </w:numPr>
      </w:pPr>
      <w:r w:rsidRPr="00C35245">
        <w:t>An incident has occurred and the stage has been stopped.  This incident may be a missing competitor, spectators in an unsafe location, or a non-competitor vehicle is on the stage.  Emergency vehicles may also be on the stage.</w:t>
      </w:r>
    </w:p>
    <w:p w:rsidR="00CD4987" w:rsidRDefault="00CD4987">
      <w:pPr>
        <w:spacing w:line="240" w:lineRule="atLeast"/>
        <w:rPr>
          <w:rFonts w:ascii="Arial" w:hAnsi="Arial" w:cs="Arial"/>
          <w:b/>
          <w:bCs/>
          <w:noProof w:val="0"/>
          <w:sz w:val="28"/>
        </w:rPr>
      </w:pPr>
      <w:r>
        <w:rPr>
          <w:rFonts w:ascii="Arial" w:hAnsi="Arial" w:cs="Arial"/>
          <w:b/>
          <w:bCs/>
          <w:noProof w:val="0"/>
          <w:sz w:val="28"/>
        </w:rPr>
        <w:t>Red</w:t>
      </w:r>
    </w:p>
    <w:p w:rsidR="00CD4987" w:rsidRPr="00C35245" w:rsidRDefault="00CD4987" w:rsidP="00C35245">
      <w:pPr>
        <w:pStyle w:val="ListParagraph"/>
        <w:numPr>
          <w:ilvl w:val="0"/>
          <w:numId w:val="37"/>
        </w:numPr>
      </w:pPr>
      <w:r w:rsidRPr="00C35245">
        <w:t>An incident has occurred and emergency vehicles are on the stage.</w:t>
      </w:r>
    </w:p>
    <w:p w:rsidR="00CD4987" w:rsidRPr="00C35245" w:rsidRDefault="00CD4987" w:rsidP="00C35245">
      <w:pPr>
        <w:pStyle w:val="ListParagraph"/>
        <w:numPr>
          <w:ilvl w:val="0"/>
          <w:numId w:val="37"/>
        </w:numPr>
      </w:pPr>
      <w:r w:rsidRPr="00C35245">
        <w:t>The incident may include injuries to a competitor, official or member of the public; course is blocked; fire or other community related requirement.</w:t>
      </w:r>
    </w:p>
    <w:p w:rsidR="00CD4987" w:rsidRDefault="00CD4987">
      <w:pPr>
        <w:spacing w:line="240" w:lineRule="atLeast"/>
        <w:jc w:val="both"/>
        <w:rPr>
          <w:rFonts w:ascii="Arial" w:hAnsi="Arial" w:cs="Arial"/>
          <w:b/>
          <w:bCs/>
          <w:noProof w:val="0"/>
          <w:sz w:val="28"/>
        </w:rPr>
      </w:pPr>
      <w:r>
        <w:rPr>
          <w:rFonts w:ascii="Arial" w:hAnsi="Arial" w:cs="Arial"/>
          <w:b/>
          <w:bCs/>
          <w:noProof w:val="0"/>
          <w:sz w:val="28"/>
        </w:rPr>
        <w:t>Stage Downgraded - Black</w:t>
      </w:r>
    </w:p>
    <w:p w:rsidR="00CD4987" w:rsidRPr="00C35245" w:rsidRDefault="00CD4987" w:rsidP="00C35245">
      <w:pPr>
        <w:pStyle w:val="ListParagraph"/>
        <w:numPr>
          <w:ilvl w:val="0"/>
          <w:numId w:val="38"/>
        </w:numPr>
      </w:pPr>
      <w:r w:rsidRPr="00C35245">
        <w:t>Competition has ceased and the stage is reopened to the public.</w:t>
      </w:r>
    </w:p>
    <w:p w:rsidR="00CD4987" w:rsidRDefault="00CD4987">
      <w:pPr>
        <w:spacing w:line="240" w:lineRule="atLeast"/>
        <w:jc w:val="both"/>
        <w:rPr>
          <w:rFonts w:ascii="Arial" w:hAnsi="Arial" w:cs="Arial"/>
          <w:noProof w:val="0"/>
        </w:rPr>
      </w:pPr>
    </w:p>
    <w:p w:rsidR="00CD4987" w:rsidRDefault="00CD4987" w:rsidP="009A5970">
      <w:pPr>
        <w:pStyle w:val="Heading1"/>
      </w:pPr>
      <w:r w:rsidRPr="00F15089">
        <w:br w:type="page"/>
      </w:r>
      <w:bookmarkStart w:id="30" w:name="_Toc376899093"/>
      <w:r>
        <w:lastRenderedPageBreak/>
        <w:t>RALLY CLOCKS OPERATION</w:t>
      </w:r>
      <w:bookmarkEnd w:id="30"/>
    </w:p>
    <w:p w:rsidR="00CD4987" w:rsidRPr="00C35245" w:rsidRDefault="00CD4987" w:rsidP="00C35245">
      <w:r w:rsidRPr="00C35245">
        <w:t>The rally clocks show time in hours - minutes - seconds.  They have rechargeable batteries, which last for several days, especially if the internal light is not used.</w:t>
      </w:r>
    </w:p>
    <w:p w:rsidR="00CD4987" w:rsidRPr="00C35245" w:rsidRDefault="00CD4987" w:rsidP="00C35245">
      <w:r w:rsidRPr="00C35245">
        <w:t>To record the time press the "Time Hold" switch. This freezes the display for a short time.</w:t>
      </w:r>
    </w:p>
    <w:p w:rsidR="00CD4987" w:rsidRPr="00C35245" w:rsidRDefault="00CD4987" w:rsidP="00C35245">
      <w:r w:rsidRPr="00C35245">
        <w:t>The "Light' switch operates the light for 20 seconds.</w:t>
      </w:r>
    </w:p>
    <w:p w:rsidR="00CD4987" w:rsidRPr="00C35245" w:rsidRDefault="00CD4987" w:rsidP="00C35245">
      <w:r w:rsidRPr="00C35245">
        <w:t>Clocks are synchronised using the Master Clock and connecting cable.</w:t>
      </w:r>
    </w:p>
    <w:p w:rsidR="00CD4987" w:rsidRDefault="00CD4987" w:rsidP="009A5970">
      <w:pPr>
        <w:pStyle w:val="Heading1"/>
      </w:pPr>
      <w:bookmarkStart w:id="31" w:name="_Toc376899094"/>
      <w:r>
        <w:t>Stage Control Board Layout</w:t>
      </w:r>
      <w:bookmarkEnd w:id="31"/>
    </w:p>
    <w:p w:rsidR="00CD4987" w:rsidRDefault="003D0490">
      <w:pPr>
        <w:spacing w:line="240" w:lineRule="atLeast"/>
        <w:rPr>
          <w:rFonts w:ascii="Arial" w:hAnsi="Arial" w:cs="Arial"/>
          <w:noProof w:val="0"/>
          <w:sz w:val="24"/>
        </w:rPr>
      </w:pPr>
      <w:r>
        <w:rPr>
          <w:rFonts w:ascii="Arial" w:hAnsi="Arial" w:cs="Arial"/>
          <w:sz w:val="24"/>
          <w:lang w:eastAsia="en-AU"/>
        </w:rPr>
        <w:drawing>
          <wp:inline distT="0" distB="0" distL="0" distR="0">
            <wp:extent cx="6120130" cy="635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layout.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6350000"/>
                    </a:xfrm>
                    <a:prstGeom prst="rect">
                      <a:avLst/>
                    </a:prstGeom>
                  </pic:spPr>
                </pic:pic>
              </a:graphicData>
            </a:graphic>
          </wp:inline>
        </w:drawing>
      </w:r>
    </w:p>
    <w:p w:rsidR="00C35245" w:rsidRDefault="00C35245">
      <w:pPr>
        <w:spacing w:line="240" w:lineRule="atLeast"/>
        <w:rPr>
          <w:rFonts w:ascii="Arial" w:hAnsi="Arial" w:cs="Arial"/>
          <w:noProof w:val="0"/>
          <w:sz w:val="24"/>
        </w:rPr>
      </w:pPr>
    </w:p>
    <w:p w:rsidR="00C35245" w:rsidRDefault="00C35245">
      <w:pPr>
        <w:spacing w:line="240" w:lineRule="atLeast"/>
        <w:rPr>
          <w:rFonts w:ascii="Arial" w:hAnsi="Arial" w:cs="Arial"/>
          <w:noProof w:val="0"/>
          <w:sz w:val="24"/>
        </w:rPr>
        <w:sectPr w:rsidR="00C35245">
          <w:type w:val="continuous"/>
          <w:pgSz w:w="11906" w:h="16838"/>
          <w:pgMar w:top="1134" w:right="1134" w:bottom="1134" w:left="1134" w:header="720" w:footer="720" w:gutter="0"/>
          <w:cols w:space="720"/>
        </w:sectPr>
      </w:pPr>
    </w:p>
    <w:p w:rsidR="00CD4987" w:rsidRDefault="00CD4987">
      <w:pPr>
        <w:spacing w:line="240" w:lineRule="atLeast"/>
        <w:rPr>
          <w:rFonts w:ascii="Arial" w:hAnsi="Arial" w:cs="Arial"/>
          <w:noProof w:val="0"/>
          <w:sz w:val="24"/>
        </w:rPr>
      </w:pPr>
    </w:p>
    <w:sectPr w:rsidR="00CD4987">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01" w:rsidRDefault="009E4A01">
      <w:r>
        <w:separator/>
      </w:r>
    </w:p>
  </w:endnote>
  <w:endnote w:type="continuationSeparator" w:id="0">
    <w:p w:rsidR="009E4A01" w:rsidRDefault="009E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45" w:rsidRDefault="00C35245">
    <w:pPr>
      <w:pStyle w:val="Footer"/>
      <w:jc w:val="right"/>
    </w:pPr>
    <w:r>
      <w:rPr>
        <w:rStyle w:val="PageNumber"/>
      </w:rPr>
      <w:fldChar w:fldCharType="begin"/>
    </w:r>
    <w:r>
      <w:rPr>
        <w:rStyle w:val="PageNumber"/>
      </w:rPr>
      <w:instrText xml:space="preserve"> PAGE </w:instrText>
    </w:r>
    <w:r>
      <w:rPr>
        <w:rStyle w:val="PageNumber"/>
      </w:rPr>
      <w:fldChar w:fldCharType="separate"/>
    </w:r>
    <w:r w:rsidR="008458FD">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01" w:rsidRDefault="009E4A01">
      <w:r>
        <w:separator/>
      </w:r>
    </w:p>
  </w:footnote>
  <w:footnote w:type="continuationSeparator" w:id="0">
    <w:p w:rsidR="009E4A01" w:rsidRDefault="009E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81"/>
    <w:multiLevelType w:val="hybridMultilevel"/>
    <w:tmpl w:val="C544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F5EF0"/>
    <w:multiLevelType w:val="hybridMultilevel"/>
    <w:tmpl w:val="AE70A1D6"/>
    <w:lvl w:ilvl="0" w:tplc="64080C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F57A3"/>
    <w:multiLevelType w:val="hybridMultilevel"/>
    <w:tmpl w:val="94A86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26578"/>
    <w:multiLevelType w:val="hybridMultilevel"/>
    <w:tmpl w:val="DB4EE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B7691"/>
    <w:multiLevelType w:val="hybridMultilevel"/>
    <w:tmpl w:val="F1BE880A"/>
    <w:lvl w:ilvl="0" w:tplc="C2AA773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086B30"/>
    <w:multiLevelType w:val="hybridMultilevel"/>
    <w:tmpl w:val="ABFA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705CC5"/>
    <w:multiLevelType w:val="hybridMultilevel"/>
    <w:tmpl w:val="83A4CCA4"/>
    <w:lvl w:ilvl="0" w:tplc="3E5804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56B1F"/>
    <w:multiLevelType w:val="hybridMultilevel"/>
    <w:tmpl w:val="B8B8EA0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FF546C"/>
    <w:multiLevelType w:val="hybridMultilevel"/>
    <w:tmpl w:val="7866712C"/>
    <w:lvl w:ilvl="0" w:tplc="64080C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055251"/>
    <w:multiLevelType w:val="hybridMultilevel"/>
    <w:tmpl w:val="74B84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10754"/>
    <w:multiLevelType w:val="hybridMultilevel"/>
    <w:tmpl w:val="DA5A40B0"/>
    <w:lvl w:ilvl="0" w:tplc="3E5804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775E4"/>
    <w:multiLevelType w:val="hybridMultilevel"/>
    <w:tmpl w:val="17BC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050048"/>
    <w:multiLevelType w:val="hybridMultilevel"/>
    <w:tmpl w:val="FD74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567E96"/>
    <w:multiLevelType w:val="hybridMultilevel"/>
    <w:tmpl w:val="08BEB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B208FC"/>
    <w:multiLevelType w:val="hybridMultilevel"/>
    <w:tmpl w:val="83A4C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06C80"/>
    <w:multiLevelType w:val="hybridMultilevel"/>
    <w:tmpl w:val="867480B6"/>
    <w:lvl w:ilvl="0" w:tplc="64080C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4A1C1E"/>
    <w:multiLevelType w:val="hybridMultilevel"/>
    <w:tmpl w:val="D4D8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9711E8"/>
    <w:multiLevelType w:val="hybridMultilevel"/>
    <w:tmpl w:val="3FCE5788"/>
    <w:lvl w:ilvl="0" w:tplc="64080C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F762D2"/>
    <w:multiLevelType w:val="hybridMultilevel"/>
    <w:tmpl w:val="DCCC0FC2"/>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663450"/>
    <w:multiLevelType w:val="hybridMultilevel"/>
    <w:tmpl w:val="1E4A7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4E79BB"/>
    <w:multiLevelType w:val="hybridMultilevel"/>
    <w:tmpl w:val="8548C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5873E1"/>
    <w:multiLevelType w:val="hybridMultilevel"/>
    <w:tmpl w:val="192E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0D6D18"/>
    <w:multiLevelType w:val="hybridMultilevel"/>
    <w:tmpl w:val="DC5A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0D2EFA"/>
    <w:multiLevelType w:val="hybridMultilevel"/>
    <w:tmpl w:val="868AF5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36004"/>
    <w:multiLevelType w:val="hybridMultilevel"/>
    <w:tmpl w:val="9BB4EC0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926360"/>
    <w:multiLevelType w:val="hybridMultilevel"/>
    <w:tmpl w:val="92DED6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A00A16"/>
    <w:multiLevelType w:val="hybridMultilevel"/>
    <w:tmpl w:val="60AC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C80B02"/>
    <w:multiLevelType w:val="hybridMultilevel"/>
    <w:tmpl w:val="04E4E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B25C68"/>
    <w:multiLevelType w:val="hybridMultilevel"/>
    <w:tmpl w:val="8810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FF6FE3"/>
    <w:multiLevelType w:val="hybridMultilevel"/>
    <w:tmpl w:val="5CAE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3B4528"/>
    <w:multiLevelType w:val="hybridMultilevel"/>
    <w:tmpl w:val="8F12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23DA8"/>
    <w:multiLevelType w:val="hybridMultilevel"/>
    <w:tmpl w:val="29FC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FB306E"/>
    <w:multiLevelType w:val="hybridMultilevel"/>
    <w:tmpl w:val="38C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A13251"/>
    <w:multiLevelType w:val="hybridMultilevel"/>
    <w:tmpl w:val="8DB4C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7E52E3"/>
    <w:multiLevelType w:val="hybridMultilevel"/>
    <w:tmpl w:val="37180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4C7AB6"/>
    <w:multiLevelType w:val="hybridMultilevel"/>
    <w:tmpl w:val="C880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526E65"/>
    <w:multiLevelType w:val="hybridMultilevel"/>
    <w:tmpl w:val="D978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B34487"/>
    <w:multiLevelType w:val="hybridMultilevel"/>
    <w:tmpl w:val="5D12D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14"/>
  </w:num>
  <w:num w:numId="6">
    <w:abstractNumId w:val="23"/>
  </w:num>
  <w:num w:numId="7">
    <w:abstractNumId w:val="33"/>
  </w:num>
  <w:num w:numId="8">
    <w:abstractNumId w:val="19"/>
  </w:num>
  <w:num w:numId="9">
    <w:abstractNumId w:val="34"/>
  </w:num>
  <w:num w:numId="10">
    <w:abstractNumId w:val="0"/>
  </w:num>
  <w:num w:numId="11">
    <w:abstractNumId w:val="30"/>
  </w:num>
  <w:num w:numId="12">
    <w:abstractNumId w:val="9"/>
  </w:num>
  <w:num w:numId="13">
    <w:abstractNumId w:val="11"/>
  </w:num>
  <w:num w:numId="14">
    <w:abstractNumId w:val="13"/>
  </w:num>
  <w:num w:numId="15">
    <w:abstractNumId w:val="4"/>
  </w:num>
  <w:num w:numId="16">
    <w:abstractNumId w:val="18"/>
  </w:num>
  <w:num w:numId="17">
    <w:abstractNumId w:val="8"/>
  </w:num>
  <w:num w:numId="18">
    <w:abstractNumId w:val="1"/>
  </w:num>
  <w:num w:numId="19">
    <w:abstractNumId w:val="15"/>
  </w:num>
  <w:num w:numId="20">
    <w:abstractNumId w:val="17"/>
  </w:num>
  <w:num w:numId="21">
    <w:abstractNumId w:val="26"/>
  </w:num>
  <w:num w:numId="22">
    <w:abstractNumId w:val="24"/>
  </w:num>
  <w:num w:numId="23">
    <w:abstractNumId w:val="7"/>
  </w:num>
  <w:num w:numId="24">
    <w:abstractNumId w:val="35"/>
  </w:num>
  <w:num w:numId="25">
    <w:abstractNumId w:val="5"/>
  </w:num>
  <w:num w:numId="26">
    <w:abstractNumId w:val="37"/>
  </w:num>
  <w:num w:numId="27">
    <w:abstractNumId w:val="31"/>
  </w:num>
  <w:num w:numId="28">
    <w:abstractNumId w:val="22"/>
  </w:num>
  <w:num w:numId="29">
    <w:abstractNumId w:val="12"/>
  </w:num>
  <w:num w:numId="30">
    <w:abstractNumId w:val="32"/>
  </w:num>
  <w:num w:numId="31">
    <w:abstractNumId w:val="16"/>
  </w:num>
  <w:num w:numId="32">
    <w:abstractNumId w:val="29"/>
  </w:num>
  <w:num w:numId="33">
    <w:abstractNumId w:val="25"/>
  </w:num>
  <w:num w:numId="34">
    <w:abstractNumId w:val="27"/>
  </w:num>
  <w:num w:numId="35">
    <w:abstractNumId w:val="28"/>
  </w:num>
  <w:num w:numId="36">
    <w:abstractNumId w:val="36"/>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8A"/>
    <w:rsid w:val="0001564B"/>
    <w:rsid w:val="000C7D44"/>
    <w:rsid w:val="000D5044"/>
    <w:rsid w:val="001E022F"/>
    <w:rsid w:val="001E5636"/>
    <w:rsid w:val="001F248A"/>
    <w:rsid w:val="0025420A"/>
    <w:rsid w:val="0039215E"/>
    <w:rsid w:val="003A1C39"/>
    <w:rsid w:val="003D0490"/>
    <w:rsid w:val="0059565A"/>
    <w:rsid w:val="005C1705"/>
    <w:rsid w:val="005C265D"/>
    <w:rsid w:val="006C0AD8"/>
    <w:rsid w:val="007F7018"/>
    <w:rsid w:val="008458FD"/>
    <w:rsid w:val="009477AC"/>
    <w:rsid w:val="009A5970"/>
    <w:rsid w:val="009E4A01"/>
    <w:rsid w:val="00C35245"/>
    <w:rsid w:val="00C4091A"/>
    <w:rsid w:val="00CD4987"/>
    <w:rsid w:val="00F15089"/>
    <w:rsid w:val="00F85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65D"/>
    <w:pPr>
      <w:overflowPunct w:val="0"/>
      <w:autoSpaceDE w:val="0"/>
      <w:autoSpaceDN w:val="0"/>
      <w:adjustRightInd w:val="0"/>
      <w:spacing w:after="120"/>
      <w:textAlignment w:val="baseline"/>
    </w:pPr>
    <w:rPr>
      <w:rFonts w:asciiTheme="minorHAnsi" w:hAnsiTheme="minorHAnsi"/>
      <w:noProof/>
      <w:sz w:val="22"/>
      <w:lang w:eastAsia="en-US"/>
    </w:rPr>
  </w:style>
  <w:style w:type="paragraph" w:styleId="Heading1">
    <w:name w:val="heading 1"/>
    <w:next w:val="Normal"/>
    <w:qFormat/>
    <w:rsid w:val="009A5970"/>
    <w:pPr>
      <w:overflowPunct w:val="0"/>
      <w:autoSpaceDE w:val="0"/>
      <w:autoSpaceDN w:val="0"/>
      <w:adjustRightInd w:val="0"/>
      <w:spacing w:after="240"/>
      <w:jc w:val="center"/>
      <w:textAlignment w:val="baseline"/>
      <w:outlineLvl w:val="0"/>
    </w:pPr>
    <w:rPr>
      <w:rFonts w:asciiTheme="majorHAnsi" w:hAnsiTheme="majorHAnsi"/>
      <w:b/>
      <w:caps/>
      <w:noProof/>
      <w:sz w:val="32"/>
      <w:lang w:eastAsia="en-US"/>
    </w:rPr>
  </w:style>
  <w:style w:type="paragraph" w:styleId="Heading2">
    <w:name w:val="heading 2"/>
    <w:next w:val="Normal"/>
    <w:qFormat/>
    <w:rsid w:val="006C0AD8"/>
    <w:pPr>
      <w:overflowPunct w:val="0"/>
      <w:autoSpaceDE w:val="0"/>
      <w:autoSpaceDN w:val="0"/>
      <w:adjustRightInd w:val="0"/>
      <w:spacing w:before="120" w:after="120"/>
      <w:textAlignment w:val="baseline"/>
      <w:outlineLvl w:val="1"/>
    </w:pPr>
    <w:rPr>
      <w:rFonts w:asciiTheme="majorHAnsi" w:hAnsiTheme="majorHAnsi"/>
      <w:b/>
      <w:noProof/>
      <w:sz w:val="28"/>
      <w:lang w:eastAsia="en-US"/>
    </w:rPr>
  </w:style>
  <w:style w:type="paragraph" w:styleId="Heading3">
    <w:name w:val="heading 3"/>
    <w:next w:val="Normal"/>
    <w:qFormat/>
    <w:rsid w:val="009A5970"/>
    <w:pPr>
      <w:overflowPunct w:val="0"/>
      <w:autoSpaceDE w:val="0"/>
      <w:autoSpaceDN w:val="0"/>
      <w:adjustRightInd w:val="0"/>
      <w:textAlignment w:val="baseline"/>
      <w:outlineLvl w:val="2"/>
    </w:pPr>
    <w:rPr>
      <w:rFonts w:asciiTheme="majorHAnsi" w:hAnsiTheme="majorHAnsi"/>
      <w:b/>
      <w:noProof/>
      <w:sz w:val="22"/>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widowControl w:val="0"/>
      <w:overflowPunct/>
      <w:adjustRightInd/>
      <w:textAlignment w:val="auto"/>
    </w:pPr>
    <w:rPr>
      <w:noProof w:val="0"/>
      <w:szCs w:val="24"/>
    </w:rPr>
  </w:style>
  <w:style w:type="character" w:styleId="Emphasis">
    <w:name w:val="Emphasis"/>
    <w:basedOn w:val="DefaultParagraphFont"/>
    <w:qFormat/>
    <w:rPr>
      <w:i/>
    </w:rPr>
  </w:style>
  <w:style w:type="paragraph" w:styleId="BodyText">
    <w:name w:val="Body Text"/>
    <w:basedOn w:val="Normal"/>
    <w:pPr>
      <w:spacing w:line="240" w:lineRule="atLeast"/>
    </w:pPr>
    <w:rPr>
      <w:rFonts w:ascii="Arial" w:hAnsi="Arial" w:cs="Arial"/>
      <w:noProof w:val="0"/>
    </w:rPr>
  </w:style>
  <w:style w:type="paragraph" w:styleId="BodyTextIndent">
    <w:name w:val="Body Text Indent"/>
    <w:basedOn w:val="Normal"/>
    <w:pPr>
      <w:spacing w:line="240" w:lineRule="atLeast"/>
      <w:ind w:left="360"/>
    </w:pPr>
    <w:rPr>
      <w:rFonts w:ascii="Arial" w:hAnsi="Arial" w:cs="Arial"/>
      <w:noProof w:val="0"/>
    </w:rPr>
  </w:style>
  <w:style w:type="paragraph" w:styleId="BodyTextIndent2">
    <w:name w:val="Body Text Indent 2"/>
    <w:basedOn w:val="Normal"/>
    <w:pPr>
      <w:spacing w:line="240" w:lineRule="atLeast"/>
      <w:ind w:left="576" w:hanging="576"/>
    </w:pPr>
    <w:rPr>
      <w:rFonts w:ascii="Arial" w:hAnsi="Arial" w:cs="Arial"/>
      <w:noProof w:val="0"/>
    </w:rPr>
  </w:style>
  <w:style w:type="paragraph" w:styleId="Title">
    <w:name w:val="Title"/>
    <w:basedOn w:val="Normal"/>
    <w:qFormat/>
    <w:pPr>
      <w:jc w:val="center"/>
    </w:pPr>
    <w:rPr>
      <w:rFonts w:ascii="Arial" w:hAnsi="Arial" w:cs="Arial"/>
      <w:b/>
      <w:noProof w:val="0"/>
      <w:sz w:val="32"/>
    </w:rPr>
  </w:style>
  <w:style w:type="paragraph" w:styleId="BodyText2">
    <w:name w:val="Body Text 2"/>
    <w:basedOn w:val="Normal"/>
    <w:pPr>
      <w:spacing w:line="240" w:lineRule="atLeast"/>
      <w:jc w:val="both"/>
    </w:pPr>
    <w:rPr>
      <w:rFonts w:ascii="Arial" w:hAnsi="Arial" w:cs="Arial"/>
      <w:noProof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A5970"/>
    <w:rPr>
      <w:rFonts w:ascii="Tahoma" w:hAnsi="Tahoma" w:cs="Tahoma"/>
      <w:sz w:val="16"/>
      <w:szCs w:val="16"/>
    </w:rPr>
  </w:style>
  <w:style w:type="character" w:customStyle="1" w:styleId="BalloonTextChar">
    <w:name w:val="Balloon Text Char"/>
    <w:basedOn w:val="DefaultParagraphFont"/>
    <w:link w:val="BalloonText"/>
    <w:rsid w:val="009A5970"/>
    <w:rPr>
      <w:rFonts w:ascii="Tahoma" w:hAnsi="Tahoma" w:cs="Tahoma"/>
      <w:noProof/>
      <w:sz w:val="16"/>
      <w:szCs w:val="16"/>
      <w:lang w:eastAsia="en-US"/>
    </w:rPr>
  </w:style>
  <w:style w:type="paragraph" w:styleId="TOC1">
    <w:name w:val="toc 1"/>
    <w:basedOn w:val="Normal"/>
    <w:next w:val="Normal"/>
    <w:autoRedefine/>
    <w:uiPriority w:val="39"/>
    <w:rsid w:val="009A5970"/>
    <w:pPr>
      <w:spacing w:after="100"/>
    </w:pPr>
    <w:rPr>
      <w:caps/>
    </w:rPr>
  </w:style>
  <w:style w:type="character" w:styleId="Hyperlink">
    <w:name w:val="Hyperlink"/>
    <w:basedOn w:val="DefaultParagraphFont"/>
    <w:uiPriority w:val="99"/>
    <w:unhideWhenUsed/>
    <w:rsid w:val="009A5970"/>
    <w:rPr>
      <w:color w:val="0000FF" w:themeColor="hyperlink"/>
      <w:u w:val="single"/>
    </w:rPr>
  </w:style>
  <w:style w:type="character" w:styleId="CommentReference">
    <w:name w:val="annotation reference"/>
    <w:rsid w:val="0039215E"/>
    <w:rPr>
      <w:sz w:val="16"/>
      <w:szCs w:val="16"/>
    </w:rPr>
  </w:style>
  <w:style w:type="paragraph" w:styleId="ListParagraph">
    <w:name w:val="List Paragraph"/>
    <w:basedOn w:val="Normal"/>
    <w:uiPriority w:val="34"/>
    <w:qFormat/>
    <w:rsid w:val="00F15089"/>
    <w:pPr>
      <w:ind w:left="720"/>
      <w:contextualSpacing/>
    </w:pPr>
  </w:style>
  <w:style w:type="table" w:styleId="TableGrid">
    <w:name w:val="Table Grid"/>
    <w:basedOn w:val="TableNormal"/>
    <w:rsid w:val="003A1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8458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65D"/>
    <w:pPr>
      <w:overflowPunct w:val="0"/>
      <w:autoSpaceDE w:val="0"/>
      <w:autoSpaceDN w:val="0"/>
      <w:adjustRightInd w:val="0"/>
      <w:spacing w:after="120"/>
      <w:textAlignment w:val="baseline"/>
    </w:pPr>
    <w:rPr>
      <w:rFonts w:asciiTheme="minorHAnsi" w:hAnsiTheme="minorHAnsi"/>
      <w:noProof/>
      <w:sz w:val="22"/>
      <w:lang w:eastAsia="en-US"/>
    </w:rPr>
  </w:style>
  <w:style w:type="paragraph" w:styleId="Heading1">
    <w:name w:val="heading 1"/>
    <w:next w:val="Normal"/>
    <w:qFormat/>
    <w:rsid w:val="009A5970"/>
    <w:pPr>
      <w:overflowPunct w:val="0"/>
      <w:autoSpaceDE w:val="0"/>
      <w:autoSpaceDN w:val="0"/>
      <w:adjustRightInd w:val="0"/>
      <w:spacing w:after="240"/>
      <w:jc w:val="center"/>
      <w:textAlignment w:val="baseline"/>
      <w:outlineLvl w:val="0"/>
    </w:pPr>
    <w:rPr>
      <w:rFonts w:asciiTheme="majorHAnsi" w:hAnsiTheme="majorHAnsi"/>
      <w:b/>
      <w:caps/>
      <w:noProof/>
      <w:sz w:val="32"/>
      <w:lang w:eastAsia="en-US"/>
    </w:rPr>
  </w:style>
  <w:style w:type="paragraph" w:styleId="Heading2">
    <w:name w:val="heading 2"/>
    <w:next w:val="Normal"/>
    <w:qFormat/>
    <w:rsid w:val="006C0AD8"/>
    <w:pPr>
      <w:overflowPunct w:val="0"/>
      <w:autoSpaceDE w:val="0"/>
      <w:autoSpaceDN w:val="0"/>
      <w:adjustRightInd w:val="0"/>
      <w:spacing w:before="120" w:after="120"/>
      <w:textAlignment w:val="baseline"/>
      <w:outlineLvl w:val="1"/>
    </w:pPr>
    <w:rPr>
      <w:rFonts w:asciiTheme="majorHAnsi" w:hAnsiTheme="majorHAnsi"/>
      <w:b/>
      <w:noProof/>
      <w:sz w:val="28"/>
      <w:lang w:eastAsia="en-US"/>
    </w:rPr>
  </w:style>
  <w:style w:type="paragraph" w:styleId="Heading3">
    <w:name w:val="heading 3"/>
    <w:next w:val="Normal"/>
    <w:qFormat/>
    <w:rsid w:val="009A5970"/>
    <w:pPr>
      <w:overflowPunct w:val="0"/>
      <w:autoSpaceDE w:val="0"/>
      <w:autoSpaceDN w:val="0"/>
      <w:adjustRightInd w:val="0"/>
      <w:textAlignment w:val="baseline"/>
      <w:outlineLvl w:val="2"/>
    </w:pPr>
    <w:rPr>
      <w:rFonts w:asciiTheme="majorHAnsi" w:hAnsiTheme="majorHAnsi"/>
      <w:b/>
      <w:noProof/>
      <w:sz w:val="22"/>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widowControl w:val="0"/>
      <w:overflowPunct/>
      <w:adjustRightInd/>
      <w:textAlignment w:val="auto"/>
    </w:pPr>
    <w:rPr>
      <w:noProof w:val="0"/>
      <w:szCs w:val="24"/>
    </w:rPr>
  </w:style>
  <w:style w:type="character" w:styleId="Emphasis">
    <w:name w:val="Emphasis"/>
    <w:basedOn w:val="DefaultParagraphFont"/>
    <w:qFormat/>
    <w:rPr>
      <w:i/>
    </w:rPr>
  </w:style>
  <w:style w:type="paragraph" w:styleId="BodyText">
    <w:name w:val="Body Text"/>
    <w:basedOn w:val="Normal"/>
    <w:pPr>
      <w:spacing w:line="240" w:lineRule="atLeast"/>
    </w:pPr>
    <w:rPr>
      <w:rFonts w:ascii="Arial" w:hAnsi="Arial" w:cs="Arial"/>
      <w:noProof w:val="0"/>
    </w:rPr>
  </w:style>
  <w:style w:type="paragraph" w:styleId="BodyTextIndent">
    <w:name w:val="Body Text Indent"/>
    <w:basedOn w:val="Normal"/>
    <w:pPr>
      <w:spacing w:line="240" w:lineRule="atLeast"/>
      <w:ind w:left="360"/>
    </w:pPr>
    <w:rPr>
      <w:rFonts w:ascii="Arial" w:hAnsi="Arial" w:cs="Arial"/>
      <w:noProof w:val="0"/>
    </w:rPr>
  </w:style>
  <w:style w:type="paragraph" w:styleId="BodyTextIndent2">
    <w:name w:val="Body Text Indent 2"/>
    <w:basedOn w:val="Normal"/>
    <w:pPr>
      <w:spacing w:line="240" w:lineRule="atLeast"/>
      <w:ind w:left="576" w:hanging="576"/>
    </w:pPr>
    <w:rPr>
      <w:rFonts w:ascii="Arial" w:hAnsi="Arial" w:cs="Arial"/>
      <w:noProof w:val="0"/>
    </w:rPr>
  </w:style>
  <w:style w:type="paragraph" w:styleId="Title">
    <w:name w:val="Title"/>
    <w:basedOn w:val="Normal"/>
    <w:qFormat/>
    <w:pPr>
      <w:jc w:val="center"/>
    </w:pPr>
    <w:rPr>
      <w:rFonts w:ascii="Arial" w:hAnsi="Arial" w:cs="Arial"/>
      <w:b/>
      <w:noProof w:val="0"/>
      <w:sz w:val="32"/>
    </w:rPr>
  </w:style>
  <w:style w:type="paragraph" w:styleId="BodyText2">
    <w:name w:val="Body Text 2"/>
    <w:basedOn w:val="Normal"/>
    <w:pPr>
      <w:spacing w:line="240" w:lineRule="atLeast"/>
      <w:jc w:val="both"/>
    </w:pPr>
    <w:rPr>
      <w:rFonts w:ascii="Arial" w:hAnsi="Arial" w:cs="Arial"/>
      <w:noProof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A5970"/>
    <w:rPr>
      <w:rFonts w:ascii="Tahoma" w:hAnsi="Tahoma" w:cs="Tahoma"/>
      <w:sz w:val="16"/>
      <w:szCs w:val="16"/>
    </w:rPr>
  </w:style>
  <w:style w:type="character" w:customStyle="1" w:styleId="BalloonTextChar">
    <w:name w:val="Balloon Text Char"/>
    <w:basedOn w:val="DefaultParagraphFont"/>
    <w:link w:val="BalloonText"/>
    <w:rsid w:val="009A5970"/>
    <w:rPr>
      <w:rFonts w:ascii="Tahoma" w:hAnsi="Tahoma" w:cs="Tahoma"/>
      <w:noProof/>
      <w:sz w:val="16"/>
      <w:szCs w:val="16"/>
      <w:lang w:eastAsia="en-US"/>
    </w:rPr>
  </w:style>
  <w:style w:type="paragraph" w:styleId="TOC1">
    <w:name w:val="toc 1"/>
    <w:basedOn w:val="Normal"/>
    <w:next w:val="Normal"/>
    <w:autoRedefine/>
    <w:uiPriority w:val="39"/>
    <w:rsid w:val="009A5970"/>
    <w:pPr>
      <w:spacing w:after="100"/>
    </w:pPr>
    <w:rPr>
      <w:caps/>
    </w:rPr>
  </w:style>
  <w:style w:type="character" w:styleId="Hyperlink">
    <w:name w:val="Hyperlink"/>
    <w:basedOn w:val="DefaultParagraphFont"/>
    <w:uiPriority w:val="99"/>
    <w:unhideWhenUsed/>
    <w:rsid w:val="009A5970"/>
    <w:rPr>
      <w:color w:val="0000FF" w:themeColor="hyperlink"/>
      <w:u w:val="single"/>
    </w:rPr>
  </w:style>
  <w:style w:type="character" w:styleId="CommentReference">
    <w:name w:val="annotation reference"/>
    <w:rsid w:val="0039215E"/>
    <w:rPr>
      <w:sz w:val="16"/>
      <w:szCs w:val="16"/>
    </w:rPr>
  </w:style>
  <w:style w:type="paragraph" w:styleId="ListParagraph">
    <w:name w:val="List Paragraph"/>
    <w:basedOn w:val="Normal"/>
    <w:uiPriority w:val="34"/>
    <w:qFormat/>
    <w:rsid w:val="00F15089"/>
    <w:pPr>
      <w:ind w:left="720"/>
      <w:contextualSpacing/>
    </w:pPr>
  </w:style>
  <w:style w:type="table" w:styleId="TableGrid">
    <w:name w:val="Table Grid"/>
    <w:basedOn w:val="TableNormal"/>
    <w:rsid w:val="003A1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8458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E7C6-596C-43A4-8804-E4004A32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Wirrabara Rally</vt:lpstr>
    </vt:vector>
  </TitlesOfParts>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Wirrabara Rally</dc:title>
  <dc:subject/>
  <dc:creator>Jason</dc:creator>
  <cp:keywords/>
  <cp:lastModifiedBy>Jason Lange</cp:lastModifiedBy>
  <cp:revision>7</cp:revision>
  <cp:lastPrinted>2003-10-13T06:31:00Z</cp:lastPrinted>
  <dcterms:created xsi:type="dcterms:W3CDTF">2014-01-07T09:28:00Z</dcterms:created>
  <dcterms:modified xsi:type="dcterms:W3CDTF">2014-01-07T12:32:00Z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115964871</vt:i4>
  </property>
  <property fmtid="{D5CDD505-2E9C-101B-9397-08002B2CF9AE}" pid="3" name="_EmailSubject">
    <vt:lpwstr>Course car booklet</vt:lpwstr>
  </property>
  <property fmtid="{D5CDD505-2E9C-101B-9397-08002B2CF9AE}" pid="4" name="_AuthorEmail">
    <vt:lpwstr>asjet@senet.com.au</vt:lpwstr>
  </property>
  <property fmtid="{D5CDD505-2E9C-101B-9397-08002B2CF9AE}" pid="5" name="_AuthorEmailDisplayName">
    <vt:lpwstr>Adrian Smethurst &amp; Debra Shorrock</vt:lpwstr>
  </property>
  <property fmtid="{D5CDD505-2E9C-101B-9397-08002B2CF9AE}" pid="6" name="_ReviewingToolsShownOnce">
    <vt:lpwstr/>
  </property>
</Properties>
</file>